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E7C43" w14:textId="77777777" w:rsidR="005D4C84" w:rsidRPr="005D4C84" w:rsidRDefault="005D4C84" w:rsidP="005D4C84">
      <w:pPr>
        <w:pStyle w:val="StandardBlock"/>
        <w:ind w:right="638"/>
        <w:rPr>
          <w:rFonts w:cs="Arial"/>
          <w:b/>
          <w:color w:val="FF0000"/>
          <w:lang w:val="en-US"/>
        </w:rPr>
      </w:pPr>
      <w:r w:rsidRPr="005D4C84">
        <w:rPr>
          <w:rFonts w:cs="Arial"/>
          <w:b/>
          <w:color w:val="FF0000"/>
          <w:lang w:val="en-US"/>
        </w:rPr>
        <w:t>Instructions for use:</w:t>
      </w:r>
    </w:p>
    <w:p w14:paraId="18B1E0D2" w14:textId="77777777" w:rsidR="005D4C84" w:rsidRPr="005D4C84" w:rsidRDefault="005D4C84" w:rsidP="005D4C84">
      <w:pPr>
        <w:pStyle w:val="StandardBlock"/>
        <w:ind w:right="638"/>
        <w:rPr>
          <w:rFonts w:cs="Arial"/>
          <w:color w:val="FF0000"/>
          <w:lang w:val="en-US"/>
        </w:rPr>
      </w:pPr>
    </w:p>
    <w:p w14:paraId="7B0AA0E4" w14:textId="77777777" w:rsidR="005D4C84" w:rsidRPr="005D4C84" w:rsidRDefault="005D4C84" w:rsidP="005D4C84">
      <w:pPr>
        <w:pStyle w:val="StandardBlock"/>
        <w:ind w:right="638"/>
        <w:rPr>
          <w:rFonts w:cs="Arial"/>
          <w:color w:val="FF0000"/>
          <w:lang w:val="en-US"/>
        </w:rPr>
      </w:pPr>
      <w:r w:rsidRPr="005D4C84">
        <w:rPr>
          <w:rFonts w:cs="Arial"/>
          <w:color w:val="FF0000"/>
          <w:lang w:val="en-US"/>
        </w:rPr>
        <w:t>Delete the incorrect texts or add additional texts.</w:t>
      </w:r>
    </w:p>
    <w:p w14:paraId="61CB4B67" w14:textId="77777777" w:rsidR="00C1775C" w:rsidRPr="0075410A" w:rsidRDefault="005D4C84" w:rsidP="005D4C84">
      <w:pPr>
        <w:pStyle w:val="StandardBlock"/>
        <w:ind w:right="638"/>
        <w:rPr>
          <w:rFonts w:cs="Arial"/>
          <w:color w:val="FF0000"/>
          <w:lang w:val="en-US"/>
        </w:rPr>
      </w:pPr>
      <w:proofErr w:type="gramStart"/>
      <w:r w:rsidRPr="005D4C84">
        <w:rPr>
          <w:rFonts w:cs="Arial"/>
          <w:color w:val="FF0000"/>
          <w:lang w:val="en-US"/>
        </w:rPr>
        <w:t>Don't</w:t>
      </w:r>
      <w:proofErr w:type="gramEnd"/>
      <w:r w:rsidRPr="005D4C84">
        <w:rPr>
          <w:rFonts w:cs="Arial"/>
          <w:color w:val="FF0000"/>
          <w:lang w:val="en-US"/>
        </w:rPr>
        <w:t xml:space="preserve"> forget to delete all the red marked note texts, because they only serve to better differentiate the text variants during processing.</w:t>
      </w:r>
    </w:p>
    <w:p w14:paraId="4F18A2EE" w14:textId="77777777" w:rsidR="00D5313C" w:rsidRPr="001833B8" w:rsidRDefault="005D4C84">
      <w:pPr>
        <w:pStyle w:val="berschrift1"/>
        <w:rPr>
          <w:lang w:val="en-US"/>
        </w:rPr>
      </w:pPr>
      <w:r w:rsidRPr="001833B8">
        <w:rPr>
          <w:lang w:val="en-US"/>
        </w:rPr>
        <w:t>Description</w:t>
      </w:r>
    </w:p>
    <w:p w14:paraId="7F2F6F9B" w14:textId="77777777" w:rsidR="00D5313C" w:rsidRPr="00554346" w:rsidRDefault="005D4C84">
      <w:pPr>
        <w:pStyle w:val="berschrift2"/>
        <w:rPr>
          <w:lang w:val="en-US"/>
        </w:rPr>
      </w:pPr>
      <w:r w:rsidRPr="00554346">
        <w:rPr>
          <w:lang w:val="en-US"/>
        </w:rPr>
        <w:t>0.</w:t>
      </w:r>
      <w:r w:rsidRPr="00554346">
        <w:rPr>
          <w:lang w:val="en-US"/>
        </w:rPr>
        <w:tab/>
      </w:r>
      <w:proofErr w:type="gramStart"/>
      <w:r w:rsidRPr="00554346">
        <w:rPr>
          <w:lang w:val="en-US"/>
        </w:rPr>
        <w:t>description</w:t>
      </w:r>
      <w:proofErr w:type="gramEnd"/>
      <w:r w:rsidRPr="00554346">
        <w:rPr>
          <w:lang w:val="en-US"/>
        </w:rPr>
        <w:t xml:space="preserve"> of uninsulated terminations</w:t>
      </w:r>
    </w:p>
    <w:p w14:paraId="59D983C5" w14:textId="77777777" w:rsidR="00554346" w:rsidRPr="001833B8" w:rsidRDefault="00554346" w:rsidP="00554346">
      <w:pPr>
        <w:pStyle w:val="StandardTitel"/>
        <w:rPr>
          <w:rFonts w:cs="Arial"/>
          <w:lang w:val="en-US"/>
        </w:rPr>
      </w:pPr>
      <w:r w:rsidRPr="001833B8">
        <w:rPr>
          <w:bCs w:val="0"/>
          <w:lang w:val="en-US"/>
        </w:rPr>
        <w:t>Profile system</w:t>
      </w:r>
    </w:p>
    <w:p w14:paraId="08A0FD27" w14:textId="77777777" w:rsidR="00554346" w:rsidRPr="001833B8" w:rsidRDefault="00554346" w:rsidP="00CF7063">
      <w:pPr>
        <w:pStyle w:val="StandardTitel"/>
        <w:spacing w:before="0"/>
        <w:rPr>
          <w:b w:val="0"/>
          <w:bCs w:val="0"/>
          <w:lang w:val="en-US"/>
        </w:rPr>
      </w:pPr>
      <w:r w:rsidRPr="001833B8">
        <w:rPr>
          <w:b w:val="0"/>
          <w:bCs w:val="0"/>
          <w:lang w:val="en-US"/>
        </w:rPr>
        <w:t xml:space="preserve">Forster presto </w:t>
      </w:r>
      <w:proofErr w:type="spellStart"/>
      <w:r w:rsidRPr="001833B8">
        <w:rPr>
          <w:b w:val="0"/>
          <w:bCs w:val="0"/>
          <w:lang w:val="en-US"/>
        </w:rPr>
        <w:t>xs</w:t>
      </w:r>
      <w:proofErr w:type="spellEnd"/>
      <w:r w:rsidRPr="001833B8">
        <w:rPr>
          <w:b w:val="0"/>
          <w:bCs w:val="0"/>
          <w:lang w:val="en-US"/>
        </w:rPr>
        <w:t xml:space="preserve"> profile system.</w:t>
      </w:r>
    </w:p>
    <w:p w14:paraId="0A54BF07" w14:textId="77777777" w:rsidR="00CF7063" w:rsidRDefault="0075410A" w:rsidP="00CF7063">
      <w:pPr>
        <w:pStyle w:val="StandardTitel"/>
        <w:spacing w:before="0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Leaf</w:t>
      </w:r>
      <w:r w:rsidR="00554346" w:rsidRPr="00554346">
        <w:rPr>
          <w:b w:val="0"/>
          <w:bCs w:val="0"/>
          <w:lang w:val="en-US"/>
        </w:rPr>
        <w:t xml:space="preserve"> and frame profiles: </w:t>
      </w:r>
    </w:p>
    <w:p w14:paraId="231C79D1" w14:textId="1A3F52B6" w:rsidR="00554346" w:rsidRPr="00554346" w:rsidRDefault="00554346" w:rsidP="00CF7063">
      <w:pPr>
        <w:pStyle w:val="StandardTitel"/>
        <w:spacing w:before="0"/>
        <w:ind w:firstLine="709"/>
        <w:rPr>
          <w:b w:val="0"/>
          <w:bCs w:val="0"/>
          <w:lang w:val="en-US"/>
        </w:rPr>
      </w:pPr>
      <w:proofErr w:type="gramStart"/>
      <w:r>
        <w:rPr>
          <w:b w:val="0"/>
          <w:bCs w:val="0"/>
          <w:lang w:val="en-US"/>
        </w:rPr>
        <w:t>f</w:t>
      </w:r>
      <w:r w:rsidRPr="00554346">
        <w:rPr>
          <w:b w:val="0"/>
          <w:bCs w:val="0"/>
          <w:lang w:val="en-US"/>
        </w:rPr>
        <w:t>lus</w:t>
      </w:r>
      <w:r>
        <w:rPr>
          <w:b w:val="0"/>
          <w:bCs w:val="0"/>
          <w:lang w:val="en-US"/>
        </w:rPr>
        <w:t>h</w:t>
      </w:r>
      <w:proofErr w:type="gramEnd"/>
      <w:r>
        <w:rPr>
          <w:b w:val="0"/>
          <w:bCs w:val="0"/>
          <w:lang w:val="en-US"/>
        </w:rPr>
        <w:t xml:space="preserve"> with the surface</w:t>
      </w:r>
      <w:r w:rsidR="00CF7063">
        <w:rPr>
          <w:b w:val="0"/>
          <w:bCs w:val="0"/>
          <w:lang w:val="en-US"/>
        </w:rPr>
        <w:t>, basic depth 50mm</w:t>
      </w:r>
    </w:p>
    <w:p w14:paraId="167A06B1" w14:textId="51ED3EA5" w:rsidR="00554346" w:rsidRPr="00554346" w:rsidRDefault="00554346" w:rsidP="00CF7063">
      <w:pPr>
        <w:ind w:firstLine="709"/>
        <w:rPr>
          <w:lang w:val="en-US"/>
        </w:rPr>
      </w:pPr>
      <w:proofErr w:type="gramStart"/>
      <w:r w:rsidRPr="00554346">
        <w:rPr>
          <w:lang w:val="en-US"/>
        </w:rPr>
        <w:t>offset</w:t>
      </w:r>
      <w:proofErr w:type="gramEnd"/>
      <w:r w:rsidRPr="00554346">
        <w:rPr>
          <w:lang w:val="en-US"/>
        </w:rPr>
        <w:t xml:space="preserve"> construction depth </w:t>
      </w:r>
      <w:r w:rsidR="00CF7063">
        <w:rPr>
          <w:lang w:val="en-US"/>
        </w:rPr>
        <w:t>57mm</w:t>
      </w:r>
    </w:p>
    <w:p w14:paraId="625F7DE1" w14:textId="77777777" w:rsidR="00554346" w:rsidRPr="00554346" w:rsidRDefault="00554346" w:rsidP="00554346">
      <w:pPr>
        <w:rPr>
          <w:lang w:val="en-US"/>
        </w:rPr>
      </w:pPr>
      <w:r w:rsidRPr="00554346">
        <w:rPr>
          <w:lang w:val="en-US"/>
        </w:rPr>
        <w:t xml:space="preserve">Door leaf with surrounding double rubber seal. </w:t>
      </w:r>
    </w:p>
    <w:p w14:paraId="046D08D1" w14:textId="77777777" w:rsidR="00554346" w:rsidRPr="00554346" w:rsidRDefault="00554346" w:rsidP="00554346">
      <w:pPr>
        <w:rPr>
          <w:lang w:val="en-US"/>
        </w:rPr>
      </w:pPr>
      <w:r w:rsidRPr="00554346">
        <w:rPr>
          <w:lang w:val="en-US"/>
        </w:rPr>
        <w:t xml:space="preserve">Welded frame corners and </w:t>
      </w:r>
      <w:r w:rsidR="0075410A" w:rsidRPr="0075410A">
        <w:rPr>
          <w:lang w:val="en-US"/>
        </w:rPr>
        <w:t>T-connector</w:t>
      </w:r>
      <w:r w:rsidRPr="00554346">
        <w:rPr>
          <w:lang w:val="en-US"/>
        </w:rPr>
        <w:t xml:space="preserve">. </w:t>
      </w:r>
    </w:p>
    <w:p w14:paraId="65F7F8DD" w14:textId="77777777" w:rsidR="00554346" w:rsidRPr="00554346" w:rsidRDefault="00554346" w:rsidP="00554346">
      <w:pPr>
        <w:rPr>
          <w:lang w:val="en-US"/>
        </w:rPr>
      </w:pPr>
      <w:r w:rsidRPr="00554346">
        <w:rPr>
          <w:lang w:val="en-US"/>
        </w:rPr>
        <w:t>Price incl. all system accessories and sealing sets.</w:t>
      </w:r>
    </w:p>
    <w:p w14:paraId="7513264D" w14:textId="48D50806" w:rsidR="00554346" w:rsidRPr="00554346" w:rsidRDefault="00554346" w:rsidP="003C6CC2">
      <w:pPr>
        <w:ind w:firstLine="708"/>
        <w:rPr>
          <w:lang w:val="en-US"/>
        </w:rPr>
      </w:pPr>
      <w:r w:rsidRPr="00554346">
        <w:rPr>
          <w:lang w:val="en-US"/>
        </w:rPr>
        <w:t xml:space="preserve">View widths of </w:t>
      </w:r>
      <w:r w:rsidR="0075410A" w:rsidRPr="0075410A">
        <w:rPr>
          <w:lang w:val="en-US"/>
        </w:rPr>
        <w:t>transom</w:t>
      </w:r>
      <w:r w:rsidRPr="00554346">
        <w:rPr>
          <w:lang w:val="en-US"/>
        </w:rPr>
        <w:t xml:space="preserve">: </w:t>
      </w:r>
      <w:r w:rsidR="00CF7063">
        <w:rPr>
          <w:lang w:val="en-US"/>
        </w:rPr>
        <w:t>33 mm</w:t>
      </w:r>
    </w:p>
    <w:p w14:paraId="7AB14703" w14:textId="52DEA1E7" w:rsidR="00554346" w:rsidRPr="001833B8" w:rsidRDefault="00CF7063" w:rsidP="003C6CC2">
      <w:pPr>
        <w:ind w:firstLine="708"/>
        <w:rPr>
          <w:lang w:val="fr-CH"/>
        </w:rPr>
      </w:pPr>
      <w:r>
        <w:rPr>
          <w:lang w:val="fr-CH"/>
        </w:rPr>
        <w:t xml:space="preserve">Wall </w:t>
      </w:r>
      <w:proofErr w:type="spellStart"/>
      <w:r>
        <w:rPr>
          <w:lang w:val="fr-CH"/>
        </w:rPr>
        <w:t>connection</w:t>
      </w:r>
      <w:proofErr w:type="spellEnd"/>
      <w:r>
        <w:rPr>
          <w:lang w:val="fr-CH"/>
        </w:rPr>
        <w:t xml:space="preserve"> profiles: </w:t>
      </w:r>
      <w:r w:rsidR="00554346" w:rsidRPr="001833B8">
        <w:rPr>
          <w:lang w:val="fr-CH"/>
        </w:rPr>
        <w:t>2</w:t>
      </w:r>
      <w:r>
        <w:rPr>
          <w:lang w:val="fr-CH"/>
        </w:rPr>
        <w:t>3 mm</w:t>
      </w:r>
    </w:p>
    <w:p w14:paraId="7DFE45C8" w14:textId="507EB124" w:rsidR="00554346" w:rsidRPr="001833B8" w:rsidRDefault="00CF7063" w:rsidP="003C6CC2">
      <w:pPr>
        <w:ind w:firstLine="708"/>
        <w:rPr>
          <w:lang w:val="fr-CH"/>
        </w:rPr>
      </w:pPr>
      <w:r>
        <w:rPr>
          <w:lang w:val="fr-CH"/>
        </w:rPr>
        <w:t>Base profiles: 38 mm</w:t>
      </w:r>
    </w:p>
    <w:p w14:paraId="731842E1" w14:textId="77560EBC" w:rsidR="00CF7063" w:rsidRDefault="00554346" w:rsidP="00CF7063">
      <w:pPr>
        <w:spacing w:before="120"/>
        <w:rPr>
          <w:lang w:val="en-US"/>
        </w:rPr>
      </w:pPr>
      <w:proofErr w:type="spellStart"/>
      <w:r w:rsidRPr="001833B8">
        <w:rPr>
          <w:b/>
          <w:lang w:val="en-US"/>
        </w:rPr>
        <w:t>Widenings</w:t>
      </w:r>
      <w:proofErr w:type="spellEnd"/>
      <w:r w:rsidR="001833B8" w:rsidRPr="001833B8">
        <w:rPr>
          <w:b/>
          <w:lang w:val="en-US"/>
        </w:rPr>
        <w:t xml:space="preserve"> (framing)</w:t>
      </w:r>
    </w:p>
    <w:p w14:paraId="7AEA11C5" w14:textId="713AB58D" w:rsidR="00554346" w:rsidRPr="00554346" w:rsidRDefault="00554346" w:rsidP="00554346">
      <w:pPr>
        <w:rPr>
          <w:lang w:val="en-US"/>
        </w:rPr>
      </w:pPr>
      <w:r w:rsidRPr="001833B8">
        <w:rPr>
          <w:lang w:val="en-US"/>
        </w:rPr>
        <w:t>Are</w:t>
      </w:r>
      <w:r w:rsidRPr="00554346">
        <w:rPr>
          <w:lang w:val="en-US"/>
        </w:rPr>
        <w:t xml:space="preserve"> defi</w:t>
      </w:r>
      <w:r w:rsidR="00CF7063">
        <w:rPr>
          <w:lang w:val="en-US"/>
        </w:rPr>
        <w:t>ned in the individual positions</w:t>
      </w:r>
    </w:p>
    <w:p w14:paraId="473C3212" w14:textId="77777777" w:rsidR="00554346" w:rsidRPr="00554346" w:rsidRDefault="00554346" w:rsidP="00CF7063">
      <w:pPr>
        <w:spacing w:before="120"/>
        <w:rPr>
          <w:b/>
          <w:lang w:val="en-US"/>
        </w:rPr>
      </w:pPr>
      <w:r w:rsidRPr="00554346">
        <w:rPr>
          <w:b/>
          <w:lang w:val="en-US"/>
        </w:rPr>
        <w:t>Profile shape</w:t>
      </w:r>
    </w:p>
    <w:p w14:paraId="6B59BE65" w14:textId="77777777" w:rsidR="00554346" w:rsidRPr="00554346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554346">
        <w:rPr>
          <w:i/>
          <w:color w:val="FF0000"/>
          <w:sz w:val="16"/>
          <w:lang w:val="en-US"/>
        </w:rPr>
        <w:t>Variant "1 fold bar":</w:t>
      </w:r>
    </w:p>
    <w:p w14:paraId="6CEA1689" w14:textId="77777777" w:rsidR="00554346" w:rsidRDefault="00554346" w:rsidP="002223F4">
      <w:pPr>
        <w:ind w:right="1133"/>
        <w:rPr>
          <w:lang w:val="en-US"/>
        </w:rPr>
      </w:pPr>
      <w:r w:rsidRPr="00554346">
        <w:rPr>
          <w:lang w:val="en-US"/>
        </w:rPr>
        <w:t>Profiles with flaps and a glass retaining strip on the inside. Glass eccentrically installed.</w:t>
      </w:r>
    </w:p>
    <w:p w14:paraId="2C5D2248" w14:textId="77777777" w:rsidR="00554346" w:rsidRPr="00554346" w:rsidRDefault="005924F6" w:rsidP="00DD08EE">
      <w:pPr>
        <w:spacing w:before="120"/>
        <w:rPr>
          <w:b/>
          <w:lang w:val="en-US"/>
        </w:rPr>
      </w:pPr>
      <w:r>
        <w:rPr>
          <w:b/>
          <w:lang w:val="en-US"/>
        </w:rPr>
        <w:t>Glazing beads</w:t>
      </w:r>
    </w:p>
    <w:p w14:paraId="0BF8E220" w14:textId="77777777" w:rsidR="00554346" w:rsidRPr="00554346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554346">
        <w:rPr>
          <w:i/>
          <w:color w:val="FF0000"/>
          <w:sz w:val="16"/>
          <w:lang w:val="en-US"/>
        </w:rPr>
        <w:t>Variant "Clamp-fold bar" (normal):</w:t>
      </w:r>
    </w:p>
    <w:p w14:paraId="6607A16A" w14:textId="77777777" w:rsidR="00554346" w:rsidRPr="00554346" w:rsidRDefault="005924F6" w:rsidP="002223F4">
      <w:pPr>
        <w:ind w:right="1133"/>
        <w:rPr>
          <w:lang w:val="en-US"/>
        </w:rPr>
      </w:pPr>
      <w:r>
        <w:rPr>
          <w:lang w:val="en-US"/>
        </w:rPr>
        <w:t>Glazing beads</w:t>
      </w:r>
      <w:r w:rsidR="00554346" w:rsidRPr="00554346">
        <w:rPr>
          <w:lang w:val="en-US"/>
        </w:rPr>
        <w:t xml:space="preserve"> cut at right angles from clamping profiles and invisibly fixed.</w:t>
      </w:r>
    </w:p>
    <w:p w14:paraId="4DC85DC3" w14:textId="77777777" w:rsidR="00554346" w:rsidRPr="00554346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554346">
        <w:rPr>
          <w:i/>
          <w:color w:val="FF0000"/>
          <w:sz w:val="16"/>
          <w:lang w:val="en-US"/>
        </w:rPr>
        <w:t>Variant "Retro-look":</w:t>
      </w:r>
    </w:p>
    <w:p w14:paraId="1AC1DE27" w14:textId="77777777" w:rsidR="00554346" w:rsidRPr="00554346" w:rsidRDefault="005924F6" w:rsidP="002223F4">
      <w:pPr>
        <w:ind w:right="1133"/>
        <w:rPr>
          <w:lang w:val="en-US"/>
        </w:rPr>
      </w:pPr>
      <w:r>
        <w:rPr>
          <w:lang w:val="en-US"/>
        </w:rPr>
        <w:t>Glazing beads</w:t>
      </w:r>
      <w:r w:rsidR="00554346" w:rsidRPr="00554346">
        <w:rPr>
          <w:lang w:val="en-US"/>
        </w:rPr>
        <w:t xml:space="preserve"> made of aluminum in various shapes, </w:t>
      </w:r>
      <w:proofErr w:type="spellStart"/>
      <w:r w:rsidR="009A528D" w:rsidRPr="001833B8">
        <w:rPr>
          <w:lang w:val="en-US"/>
        </w:rPr>
        <w:t>mitr</w:t>
      </w:r>
      <w:r w:rsidR="00554346" w:rsidRPr="001833B8">
        <w:rPr>
          <w:lang w:val="en-US"/>
        </w:rPr>
        <w:t>ed</w:t>
      </w:r>
      <w:proofErr w:type="spellEnd"/>
      <w:r w:rsidR="00554346" w:rsidRPr="00554346">
        <w:rPr>
          <w:lang w:val="en-US"/>
        </w:rPr>
        <w:t xml:space="preserve"> cut and invisibly fastened with a clamping spring.</w:t>
      </w:r>
    </w:p>
    <w:p w14:paraId="1A744F9E" w14:textId="77777777" w:rsidR="00554346" w:rsidRPr="00554346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554346">
        <w:rPr>
          <w:i/>
          <w:color w:val="FF0000"/>
          <w:sz w:val="16"/>
          <w:lang w:val="en-US"/>
        </w:rPr>
        <w:t xml:space="preserve">Variant "Sealing with </w:t>
      </w:r>
      <w:proofErr w:type="spellStart"/>
      <w:r w:rsidRPr="00554346">
        <w:rPr>
          <w:i/>
          <w:color w:val="FF0000"/>
          <w:sz w:val="16"/>
          <w:lang w:val="en-US"/>
        </w:rPr>
        <w:t>Renoseal</w:t>
      </w:r>
      <w:proofErr w:type="spellEnd"/>
      <w:r w:rsidRPr="00554346">
        <w:rPr>
          <w:i/>
          <w:color w:val="FF0000"/>
          <w:sz w:val="16"/>
          <w:lang w:val="en-US"/>
        </w:rPr>
        <w:t>":</w:t>
      </w:r>
    </w:p>
    <w:p w14:paraId="7B1F24E1" w14:textId="77777777" w:rsidR="00554346" w:rsidRPr="00554346" w:rsidRDefault="00554346" w:rsidP="00554346">
      <w:pPr>
        <w:rPr>
          <w:lang w:val="en-US"/>
        </w:rPr>
      </w:pPr>
      <w:r w:rsidRPr="00554346">
        <w:rPr>
          <w:lang w:val="en-US"/>
        </w:rPr>
        <w:t xml:space="preserve">Sealing on both sides with </w:t>
      </w:r>
      <w:proofErr w:type="spellStart"/>
      <w:r w:rsidRPr="00554346">
        <w:rPr>
          <w:lang w:val="en-US"/>
        </w:rPr>
        <w:t>Renoseal</w:t>
      </w:r>
      <w:proofErr w:type="spellEnd"/>
      <w:r w:rsidRPr="00554346">
        <w:rPr>
          <w:lang w:val="en-US"/>
        </w:rPr>
        <w:t xml:space="preserve"> without glazing beads </w:t>
      </w:r>
    </w:p>
    <w:p w14:paraId="6F776D00" w14:textId="77777777" w:rsidR="00554346" w:rsidRPr="00554346" w:rsidRDefault="00554346" w:rsidP="00DD08EE">
      <w:pPr>
        <w:spacing w:before="120"/>
        <w:rPr>
          <w:b/>
          <w:lang w:val="en-US"/>
        </w:rPr>
      </w:pPr>
      <w:r w:rsidRPr="00554346">
        <w:rPr>
          <w:b/>
          <w:lang w:val="en-US"/>
        </w:rPr>
        <w:t>Material quality profiles</w:t>
      </w:r>
    </w:p>
    <w:p w14:paraId="539D9CF3" w14:textId="77777777" w:rsidR="00554346" w:rsidRPr="00554346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554346">
        <w:rPr>
          <w:i/>
          <w:color w:val="FF0000"/>
          <w:sz w:val="16"/>
          <w:lang w:val="en-US"/>
        </w:rPr>
        <w:t>Variant "Steel":</w:t>
      </w:r>
    </w:p>
    <w:p w14:paraId="609AEB2B" w14:textId="77777777" w:rsidR="00554346" w:rsidRDefault="00554346" w:rsidP="00554346">
      <w:pPr>
        <w:rPr>
          <w:lang w:val="en-US"/>
        </w:rPr>
      </w:pPr>
      <w:r w:rsidRPr="00554346">
        <w:rPr>
          <w:lang w:val="en-US"/>
        </w:rPr>
        <w:t>Profiles in steel, painted.</w:t>
      </w:r>
    </w:p>
    <w:p w14:paraId="60FBEDA5" w14:textId="77777777" w:rsidR="00554346" w:rsidRPr="00554346" w:rsidRDefault="00554346" w:rsidP="00DD08EE">
      <w:pPr>
        <w:spacing w:before="120"/>
        <w:rPr>
          <w:b/>
          <w:lang w:val="en-US"/>
        </w:rPr>
      </w:pPr>
      <w:r w:rsidRPr="00554346">
        <w:rPr>
          <w:b/>
          <w:lang w:val="en-US"/>
        </w:rPr>
        <w:t>Floor seal</w:t>
      </w:r>
    </w:p>
    <w:p w14:paraId="3BD8AECE" w14:textId="77777777" w:rsidR="00554346" w:rsidRPr="00554346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554346">
        <w:rPr>
          <w:i/>
          <w:color w:val="FF0000"/>
          <w:sz w:val="16"/>
          <w:lang w:val="en-US"/>
        </w:rPr>
        <w:t>Variant "without threshold seal":</w:t>
      </w:r>
    </w:p>
    <w:p w14:paraId="02B6E2D7" w14:textId="77777777" w:rsidR="00554346" w:rsidRPr="00554346" w:rsidRDefault="00554346" w:rsidP="002223F4">
      <w:pPr>
        <w:ind w:right="991"/>
        <w:rPr>
          <w:lang w:val="en-US"/>
        </w:rPr>
      </w:pPr>
      <w:r w:rsidRPr="00554346">
        <w:rPr>
          <w:lang w:val="en-US"/>
        </w:rPr>
        <w:t>No threshold seal. Base profiles, however, aligned for subsequent installation of a seal.</w:t>
      </w:r>
    </w:p>
    <w:p w14:paraId="3D2908F4" w14:textId="77777777" w:rsidR="00554346" w:rsidRPr="00554346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554346">
        <w:rPr>
          <w:i/>
          <w:color w:val="FF0000"/>
          <w:sz w:val="16"/>
          <w:lang w:val="en-US"/>
        </w:rPr>
        <w:t>Variant "hollow flat rail":</w:t>
      </w:r>
    </w:p>
    <w:p w14:paraId="6A4950FB" w14:textId="31C6B3C1" w:rsidR="00554346" w:rsidRDefault="00DD08EE" w:rsidP="00554346">
      <w:pPr>
        <w:rPr>
          <w:lang w:val="en-US"/>
        </w:rPr>
      </w:pPr>
      <w:r>
        <w:rPr>
          <w:lang w:val="en-US"/>
        </w:rPr>
        <w:t>L</w:t>
      </w:r>
      <w:r w:rsidR="00554346" w:rsidRPr="00554346">
        <w:rPr>
          <w:lang w:val="en-US"/>
        </w:rPr>
        <w:t>ip</w:t>
      </w:r>
      <w:r>
        <w:rPr>
          <w:lang w:val="en-US"/>
        </w:rPr>
        <w:t>-seal and hollow flat rail</w:t>
      </w:r>
    </w:p>
    <w:p w14:paraId="2EEAD306" w14:textId="43AB14F8" w:rsidR="00DD08EE" w:rsidRPr="00554346" w:rsidRDefault="00DD08EE" w:rsidP="00554346">
      <w:pPr>
        <w:rPr>
          <w:lang w:val="en-US"/>
        </w:rPr>
      </w:pPr>
      <w:r>
        <w:rPr>
          <w:lang w:val="en-US"/>
        </w:rPr>
        <w:t>Drop-seal</w:t>
      </w:r>
    </w:p>
    <w:p w14:paraId="6E5C1519" w14:textId="77777777" w:rsidR="00DD08EE" w:rsidRDefault="00DD08EE">
      <w:pPr>
        <w:ind w:right="0"/>
        <w:rPr>
          <w:b/>
          <w:lang w:val="en-US"/>
        </w:rPr>
      </w:pPr>
      <w:r>
        <w:rPr>
          <w:b/>
          <w:lang w:val="en-US"/>
        </w:rPr>
        <w:br w:type="page"/>
      </w:r>
    </w:p>
    <w:p w14:paraId="19B4A3F3" w14:textId="3FF67E67" w:rsidR="00554346" w:rsidRPr="00DD08EE" w:rsidRDefault="00554346" w:rsidP="00DD08EE">
      <w:pPr>
        <w:spacing w:before="120"/>
        <w:rPr>
          <w:b/>
          <w:lang w:val="en-US"/>
        </w:rPr>
      </w:pPr>
      <w:r w:rsidRPr="00DD08EE">
        <w:rPr>
          <w:b/>
          <w:lang w:val="en-US"/>
        </w:rPr>
        <w:lastRenderedPageBreak/>
        <w:t>Steel treatment</w:t>
      </w:r>
    </w:p>
    <w:p w14:paraId="420250EF" w14:textId="77777777" w:rsidR="00554346" w:rsidRPr="00554346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554346">
        <w:rPr>
          <w:i/>
          <w:color w:val="FF0000"/>
          <w:sz w:val="16"/>
          <w:lang w:val="en-US"/>
        </w:rPr>
        <w:t>Variant "painted on site":</w:t>
      </w:r>
    </w:p>
    <w:p w14:paraId="6DE7A861" w14:textId="154C0896" w:rsidR="00554346" w:rsidRPr="00554346" w:rsidRDefault="00554346" w:rsidP="002223F4">
      <w:pPr>
        <w:ind w:right="1133"/>
        <w:rPr>
          <w:lang w:val="en-US"/>
        </w:rPr>
      </w:pPr>
      <w:r w:rsidRPr="00554346">
        <w:rPr>
          <w:lang w:val="en-US"/>
        </w:rPr>
        <w:t xml:space="preserve">Constructions </w:t>
      </w:r>
      <w:r w:rsidRPr="001833B8">
        <w:rPr>
          <w:lang w:val="en-US"/>
        </w:rPr>
        <w:t xml:space="preserve">made of </w:t>
      </w:r>
      <w:r w:rsidR="001833B8" w:rsidRPr="001833B8">
        <w:rPr>
          <w:lang w:val="en-US"/>
        </w:rPr>
        <w:t xml:space="preserve">blank </w:t>
      </w:r>
      <w:r w:rsidRPr="001833B8">
        <w:rPr>
          <w:lang w:val="en-US"/>
        </w:rPr>
        <w:t xml:space="preserve">bare </w:t>
      </w:r>
      <w:r w:rsidRPr="00554346">
        <w:rPr>
          <w:lang w:val="en-US"/>
        </w:rPr>
        <w:t xml:space="preserve">profiles. Elements cleaned and painted by the customer. </w:t>
      </w:r>
    </w:p>
    <w:p w14:paraId="6B337CFC" w14:textId="77777777" w:rsidR="00554346" w:rsidRPr="00554346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554346">
        <w:rPr>
          <w:i/>
          <w:color w:val="FF0000"/>
          <w:sz w:val="16"/>
          <w:lang w:val="en-US"/>
        </w:rPr>
        <w:t>Variant "stove-</w:t>
      </w:r>
      <w:proofErr w:type="spellStart"/>
      <w:r w:rsidRPr="00554346">
        <w:rPr>
          <w:i/>
          <w:color w:val="FF0000"/>
          <w:sz w:val="16"/>
          <w:lang w:val="en-US"/>
        </w:rPr>
        <w:t>enamelled</w:t>
      </w:r>
      <w:proofErr w:type="spellEnd"/>
      <w:r w:rsidRPr="00554346">
        <w:rPr>
          <w:i/>
          <w:color w:val="FF0000"/>
          <w:sz w:val="16"/>
          <w:lang w:val="en-US"/>
        </w:rPr>
        <w:t>, interior application":</w:t>
      </w:r>
    </w:p>
    <w:p w14:paraId="314EB12E" w14:textId="77777777" w:rsidR="00554346" w:rsidRPr="00554346" w:rsidRDefault="00554346" w:rsidP="002223F4">
      <w:pPr>
        <w:ind w:right="1133"/>
        <w:rPr>
          <w:lang w:val="en-US"/>
        </w:rPr>
      </w:pPr>
      <w:r w:rsidRPr="001833B8">
        <w:rPr>
          <w:lang w:val="en-US"/>
        </w:rPr>
        <w:t>Constructions dust blasted</w:t>
      </w:r>
      <w:r w:rsidRPr="00554346">
        <w:rPr>
          <w:lang w:val="en-US"/>
        </w:rPr>
        <w:t xml:space="preserve"> with corundum. Painting with epoxy powder primer and silicone polyester cover powder, total layer </w:t>
      </w:r>
      <w:proofErr w:type="gramStart"/>
      <w:r w:rsidRPr="00554346">
        <w:rPr>
          <w:lang w:val="en-US"/>
        </w:rPr>
        <w:t>thickness ........</w:t>
      </w:r>
      <w:proofErr w:type="gramEnd"/>
      <w:r w:rsidRPr="00554346">
        <w:rPr>
          <w:lang w:val="en-US"/>
        </w:rPr>
        <w:t xml:space="preserve"> </w:t>
      </w:r>
      <w:r w:rsidRPr="00554346">
        <w:t>μ</w:t>
      </w:r>
      <w:r w:rsidRPr="00554346">
        <w:rPr>
          <w:lang w:val="en-US"/>
        </w:rPr>
        <w:t>m.</w:t>
      </w:r>
    </w:p>
    <w:p w14:paraId="7C097F4B" w14:textId="72E46D19" w:rsidR="00554346" w:rsidRPr="00554346" w:rsidRDefault="00554346" w:rsidP="002223F4">
      <w:pPr>
        <w:ind w:right="1133"/>
        <w:rPr>
          <w:lang w:val="en-US"/>
        </w:rPr>
      </w:pPr>
      <w:r w:rsidRPr="00554346">
        <w:rPr>
          <w:lang w:val="en-US"/>
        </w:rPr>
        <w:t>RAL or NCS color according to the architect's specifications.</w:t>
      </w:r>
    </w:p>
    <w:p w14:paraId="136555E3" w14:textId="77777777" w:rsidR="00554346" w:rsidRPr="00554346" w:rsidRDefault="00554346" w:rsidP="00DD08EE">
      <w:pPr>
        <w:spacing w:before="120"/>
        <w:rPr>
          <w:b/>
          <w:lang w:val="en-US"/>
        </w:rPr>
      </w:pPr>
      <w:r w:rsidRPr="00554346">
        <w:rPr>
          <w:b/>
          <w:lang w:val="en-US"/>
        </w:rPr>
        <w:t>Glass elements</w:t>
      </w:r>
    </w:p>
    <w:p w14:paraId="319C9FD6" w14:textId="77777777" w:rsidR="00554346" w:rsidRPr="00554346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554346">
        <w:rPr>
          <w:i/>
          <w:color w:val="FF0000"/>
          <w:sz w:val="16"/>
          <w:lang w:val="en-US"/>
        </w:rPr>
        <w:t>Variant "Glasses without requirement":</w:t>
      </w:r>
    </w:p>
    <w:p w14:paraId="60AC9B53" w14:textId="232ED483" w:rsidR="00554346" w:rsidRPr="001833B8" w:rsidRDefault="00DD08EE" w:rsidP="00554346">
      <w:pPr>
        <w:rPr>
          <w:lang w:val="en-US"/>
        </w:rPr>
      </w:pPr>
      <w:r>
        <w:rPr>
          <w:lang w:val="en-US"/>
        </w:rPr>
        <w:t>G</w:t>
      </w:r>
      <w:r w:rsidR="00554346" w:rsidRPr="001833B8">
        <w:rPr>
          <w:lang w:val="en-US"/>
        </w:rPr>
        <w:t>lass types: …………………………………………………………………</w:t>
      </w:r>
    </w:p>
    <w:p w14:paraId="58CF9D09" w14:textId="4103A5C9" w:rsidR="00554346" w:rsidRPr="001833B8" w:rsidRDefault="00DD08EE" w:rsidP="00554346">
      <w:pPr>
        <w:rPr>
          <w:lang w:val="en-US"/>
        </w:rPr>
      </w:pPr>
      <w:r>
        <w:rPr>
          <w:lang w:val="en-US"/>
        </w:rPr>
        <w:t>S</w:t>
      </w:r>
      <w:r w:rsidR="00554346" w:rsidRPr="001833B8">
        <w:rPr>
          <w:lang w:val="en-US"/>
        </w:rPr>
        <w:t>pecial requirements……………………………………………………….</w:t>
      </w:r>
    </w:p>
    <w:p w14:paraId="2FC852F7" w14:textId="77777777" w:rsidR="00554346" w:rsidRPr="00554346" w:rsidRDefault="00554346" w:rsidP="00554346">
      <w:pPr>
        <w:rPr>
          <w:lang w:val="en-US"/>
        </w:rPr>
      </w:pPr>
      <w:r w:rsidRPr="00554346">
        <w:rPr>
          <w:lang w:val="en-US"/>
        </w:rPr>
        <w:t xml:space="preserve">The glass </w:t>
      </w:r>
      <w:proofErr w:type="gramStart"/>
      <w:r w:rsidRPr="00554346">
        <w:rPr>
          <w:lang w:val="en-US"/>
        </w:rPr>
        <w:t>must be used</w:t>
      </w:r>
      <w:proofErr w:type="gramEnd"/>
      <w:r w:rsidRPr="00554346">
        <w:rPr>
          <w:lang w:val="en-US"/>
        </w:rPr>
        <w:t xml:space="preserve"> according to supplier guidelines.</w:t>
      </w:r>
    </w:p>
    <w:p w14:paraId="75349382" w14:textId="77777777" w:rsidR="00554346" w:rsidRPr="00554346" w:rsidRDefault="00554346" w:rsidP="00DD08EE">
      <w:pPr>
        <w:spacing w:before="120"/>
        <w:rPr>
          <w:b/>
          <w:lang w:val="en-US"/>
        </w:rPr>
      </w:pPr>
      <w:r w:rsidRPr="00554346">
        <w:rPr>
          <w:b/>
          <w:lang w:val="en-US"/>
        </w:rPr>
        <w:t>Panel elements</w:t>
      </w:r>
    </w:p>
    <w:p w14:paraId="7D0BD5FD" w14:textId="77777777" w:rsidR="00554346" w:rsidRDefault="00554346" w:rsidP="00554346">
      <w:pPr>
        <w:rPr>
          <w:lang w:val="en-US"/>
        </w:rPr>
      </w:pPr>
      <w:r w:rsidRPr="00554346">
        <w:rPr>
          <w:lang w:val="en-US"/>
        </w:rPr>
        <w:t>Insert analogous to glass elements.</w:t>
      </w:r>
    </w:p>
    <w:p w14:paraId="5EC0C156" w14:textId="77777777" w:rsidR="00554346" w:rsidRPr="0075410A" w:rsidRDefault="00554346" w:rsidP="00DD08EE">
      <w:pPr>
        <w:spacing w:before="120"/>
        <w:rPr>
          <w:b/>
          <w:lang w:val="en-US"/>
        </w:rPr>
      </w:pPr>
      <w:r w:rsidRPr="0075410A">
        <w:rPr>
          <w:b/>
          <w:lang w:val="en-US"/>
        </w:rPr>
        <w:t>Glass and panel insert</w:t>
      </w:r>
    </w:p>
    <w:p w14:paraId="23C5DFDA" w14:textId="582B2B2F" w:rsidR="00554346" w:rsidRDefault="00554346" w:rsidP="00554346">
      <w:pPr>
        <w:rPr>
          <w:lang w:val="en-US"/>
        </w:rPr>
      </w:pPr>
      <w:r w:rsidRPr="00554346">
        <w:rPr>
          <w:lang w:val="en-US"/>
        </w:rPr>
        <w:t xml:space="preserve">Wet glazing with </w:t>
      </w:r>
      <w:r w:rsidRPr="001833B8">
        <w:rPr>
          <w:lang w:val="en-US"/>
        </w:rPr>
        <w:t xml:space="preserve">ceramic </w:t>
      </w:r>
      <w:proofErr w:type="spellStart"/>
      <w:r w:rsidR="009A528D" w:rsidRPr="001833B8">
        <w:rPr>
          <w:lang w:val="en-US"/>
        </w:rPr>
        <w:t>fib</w:t>
      </w:r>
      <w:r w:rsidRPr="001833B8">
        <w:rPr>
          <w:lang w:val="en-US"/>
        </w:rPr>
        <w:t>r</w:t>
      </w:r>
      <w:r w:rsidR="009A528D" w:rsidRPr="001833B8">
        <w:rPr>
          <w:lang w:val="en-US"/>
        </w:rPr>
        <w:t>e</w:t>
      </w:r>
      <w:proofErr w:type="spellEnd"/>
      <w:r w:rsidRPr="001833B8">
        <w:rPr>
          <w:lang w:val="en-US"/>
        </w:rPr>
        <w:t xml:space="preserve"> tapes</w:t>
      </w:r>
      <w:r w:rsidR="00DD08EE">
        <w:rPr>
          <w:lang w:val="en-US"/>
        </w:rPr>
        <w:t xml:space="preserve"> and transparent silicone</w:t>
      </w:r>
    </w:p>
    <w:p w14:paraId="0B24948D" w14:textId="07CF2311" w:rsidR="00DD08EE" w:rsidRDefault="00DD08EE" w:rsidP="00554346">
      <w:pPr>
        <w:rPr>
          <w:lang w:val="en-US"/>
        </w:rPr>
      </w:pPr>
      <w:r>
        <w:rPr>
          <w:lang w:val="en-US"/>
        </w:rPr>
        <w:t>Dry glazing</w:t>
      </w:r>
    </w:p>
    <w:p w14:paraId="480721F1" w14:textId="77777777" w:rsidR="00554346" w:rsidRPr="00554346" w:rsidRDefault="00554346" w:rsidP="00DD08EE">
      <w:pPr>
        <w:spacing w:before="120"/>
        <w:rPr>
          <w:b/>
          <w:lang w:val="en-US"/>
        </w:rPr>
      </w:pPr>
      <w:r w:rsidRPr="00554346">
        <w:rPr>
          <w:b/>
          <w:lang w:val="en-US"/>
        </w:rPr>
        <w:t xml:space="preserve">Sheet metal </w:t>
      </w:r>
      <w:proofErr w:type="spellStart"/>
      <w:r w:rsidRPr="00554346">
        <w:rPr>
          <w:b/>
          <w:lang w:val="en-US"/>
        </w:rPr>
        <w:t>panelling</w:t>
      </w:r>
      <w:proofErr w:type="spellEnd"/>
    </w:p>
    <w:p w14:paraId="54AE05C6" w14:textId="1D6EA09A" w:rsidR="00554346" w:rsidRDefault="00554346" w:rsidP="002223F4">
      <w:pPr>
        <w:ind w:right="1133"/>
      </w:pPr>
      <w:r w:rsidRPr="00554346">
        <w:rPr>
          <w:lang w:val="en-US"/>
        </w:rPr>
        <w:t xml:space="preserve">Cladding of </w:t>
      </w:r>
      <w:r w:rsidR="003950D2">
        <w:rPr>
          <w:lang w:val="en-US"/>
        </w:rPr>
        <w:t>leaf</w:t>
      </w:r>
      <w:r w:rsidRPr="00554346">
        <w:rPr>
          <w:lang w:val="en-US"/>
        </w:rPr>
        <w:t xml:space="preserve"> and / or fixed fields on the inside and outside with sheet steel. Fastening by means of cleanly plastered hole welding. Horizontal bracing every 1200 mm. </w:t>
      </w:r>
      <w:proofErr w:type="spellStart"/>
      <w:r w:rsidRPr="00554346">
        <w:t>Cavity</w:t>
      </w:r>
      <w:proofErr w:type="spellEnd"/>
      <w:r w:rsidRPr="00554346">
        <w:t xml:space="preserve"> </w:t>
      </w:r>
      <w:proofErr w:type="spellStart"/>
      <w:r w:rsidRPr="00554346">
        <w:t>insulated</w:t>
      </w:r>
      <w:proofErr w:type="spellEnd"/>
      <w:r w:rsidRPr="00554346">
        <w:t xml:space="preserve"> </w:t>
      </w:r>
      <w:proofErr w:type="spellStart"/>
      <w:r w:rsidRPr="00554346">
        <w:t>with</w:t>
      </w:r>
      <w:proofErr w:type="spellEnd"/>
      <w:r w:rsidRPr="00554346">
        <w:t xml:space="preserve"> </w:t>
      </w:r>
      <w:proofErr w:type="spellStart"/>
      <w:r w:rsidRPr="00554346">
        <w:t>mineral</w:t>
      </w:r>
      <w:proofErr w:type="spellEnd"/>
      <w:r w:rsidRPr="00554346">
        <w:t xml:space="preserve"> </w:t>
      </w:r>
      <w:proofErr w:type="spellStart"/>
      <w:r w:rsidRPr="00554346">
        <w:t>wool</w:t>
      </w:r>
      <w:proofErr w:type="spellEnd"/>
      <w:r w:rsidRPr="00554346">
        <w:t xml:space="preserve"> </w:t>
      </w:r>
      <w:proofErr w:type="spellStart"/>
      <w:r w:rsidRPr="00554346">
        <w:t>mats</w:t>
      </w:r>
      <w:proofErr w:type="spellEnd"/>
      <w:r w:rsidRPr="00554346">
        <w:t xml:space="preserve"> &gt;</w:t>
      </w:r>
      <w:r w:rsidR="00DD08EE">
        <w:t>80</w:t>
      </w:r>
      <w:r w:rsidRPr="00554346">
        <w:t xml:space="preserve"> kg/m³.</w:t>
      </w:r>
    </w:p>
    <w:p w14:paraId="7A433A05" w14:textId="77777777" w:rsidR="00554346" w:rsidRPr="001833B8" w:rsidRDefault="00554346" w:rsidP="00DD08EE">
      <w:pPr>
        <w:spacing w:before="120"/>
        <w:rPr>
          <w:b/>
          <w:lang w:val="en-US"/>
        </w:rPr>
      </w:pPr>
      <w:r w:rsidRPr="001833B8">
        <w:rPr>
          <w:b/>
          <w:lang w:val="en-US"/>
        </w:rPr>
        <w:t>Fittings</w:t>
      </w:r>
    </w:p>
    <w:p w14:paraId="0015D099" w14:textId="77777777" w:rsidR="00554346" w:rsidRPr="00554346" w:rsidRDefault="00554346" w:rsidP="002223F4">
      <w:pPr>
        <w:ind w:right="1133"/>
        <w:rPr>
          <w:lang w:val="en-US"/>
        </w:rPr>
      </w:pPr>
      <w:r w:rsidRPr="00554346">
        <w:rPr>
          <w:lang w:val="en-US"/>
        </w:rPr>
        <w:t>Only tested and in combination with the profile system approved fittings may be installed. All necessary fixing materials, initial adjustment and function test are to be included in the prices.</w:t>
      </w:r>
    </w:p>
    <w:p w14:paraId="1E8547E1" w14:textId="77777777" w:rsidR="00554346" w:rsidRPr="00554346" w:rsidRDefault="00554346" w:rsidP="00DD08EE">
      <w:pPr>
        <w:spacing w:before="120"/>
        <w:rPr>
          <w:b/>
          <w:lang w:val="en-US"/>
        </w:rPr>
      </w:pPr>
      <w:r w:rsidRPr="00554346">
        <w:rPr>
          <w:b/>
          <w:lang w:val="en-US"/>
        </w:rPr>
        <w:t>Locking elements</w:t>
      </w:r>
    </w:p>
    <w:p w14:paraId="7A23577B" w14:textId="77777777" w:rsidR="00554346" w:rsidRDefault="00554346" w:rsidP="00554346">
      <w:pPr>
        <w:rPr>
          <w:lang w:val="en-US"/>
        </w:rPr>
      </w:pPr>
      <w:r w:rsidRPr="00554346">
        <w:rPr>
          <w:lang w:val="en-US"/>
        </w:rPr>
        <w:t>- Active leaf with mortise lock.</w:t>
      </w:r>
    </w:p>
    <w:p w14:paraId="02A960AA" w14:textId="77777777" w:rsidR="00554346" w:rsidRPr="001833B8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1833B8">
        <w:rPr>
          <w:i/>
          <w:color w:val="FF0000"/>
          <w:sz w:val="16"/>
          <w:lang w:val="en-US"/>
        </w:rPr>
        <w:t>Selection "Mortise lock":</w:t>
      </w:r>
    </w:p>
    <w:p w14:paraId="36EE1C72" w14:textId="77777777" w:rsidR="00554346" w:rsidRPr="001833B8" w:rsidRDefault="00554346" w:rsidP="00554346">
      <w:pPr>
        <w:rPr>
          <w:lang w:val="en-US"/>
        </w:rPr>
      </w:pPr>
      <w:r w:rsidRPr="001833B8">
        <w:rPr>
          <w:lang w:val="en-US"/>
        </w:rPr>
        <w:t xml:space="preserve">- </w:t>
      </w:r>
      <w:proofErr w:type="spellStart"/>
      <w:r w:rsidRPr="001833B8">
        <w:rPr>
          <w:lang w:val="en-US"/>
        </w:rPr>
        <w:t>Latchbolt</w:t>
      </w:r>
      <w:proofErr w:type="spellEnd"/>
      <w:r w:rsidRPr="001833B8">
        <w:rPr>
          <w:lang w:val="en-US"/>
        </w:rPr>
        <w:t xml:space="preserve"> lock DM35</w:t>
      </w:r>
    </w:p>
    <w:p w14:paraId="67C60E37" w14:textId="77777777" w:rsidR="00554346" w:rsidRPr="001833B8" w:rsidRDefault="00554346" w:rsidP="00554346">
      <w:pPr>
        <w:rPr>
          <w:lang w:val="en-US"/>
        </w:rPr>
      </w:pPr>
      <w:r w:rsidRPr="001833B8">
        <w:rPr>
          <w:lang w:val="en-US"/>
        </w:rPr>
        <w:t xml:space="preserve">- </w:t>
      </w:r>
      <w:proofErr w:type="spellStart"/>
      <w:r w:rsidRPr="001833B8">
        <w:rPr>
          <w:lang w:val="en-US"/>
        </w:rPr>
        <w:t>Latchbolt</w:t>
      </w:r>
      <w:proofErr w:type="spellEnd"/>
      <w:r w:rsidRPr="001833B8">
        <w:rPr>
          <w:lang w:val="en-US"/>
        </w:rPr>
        <w:t xml:space="preserve"> lock DM65</w:t>
      </w:r>
    </w:p>
    <w:p w14:paraId="341C4BCB" w14:textId="77777777" w:rsidR="00554346" w:rsidRPr="001833B8" w:rsidRDefault="00554346" w:rsidP="00554346">
      <w:pPr>
        <w:rPr>
          <w:lang w:val="en-US"/>
        </w:rPr>
      </w:pPr>
      <w:r w:rsidRPr="001833B8">
        <w:rPr>
          <w:lang w:val="en-US"/>
        </w:rPr>
        <w:t>- Roller latch lock DM35</w:t>
      </w:r>
    </w:p>
    <w:p w14:paraId="257C0506" w14:textId="77777777" w:rsidR="00554346" w:rsidRPr="00BE7B04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BE7B04">
        <w:rPr>
          <w:i/>
          <w:color w:val="FF0000"/>
          <w:sz w:val="16"/>
          <w:lang w:val="en-US"/>
        </w:rPr>
        <w:t>Select "Locking variant for inactive leaf":</w:t>
      </w:r>
    </w:p>
    <w:p w14:paraId="21D981CF" w14:textId="77777777" w:rsidR="00554346" w:rsidRPr="00554346" w:rsidRDefault="00554346" w:rsidP="002223F4">
      <w:pPr>
        <w:ind w:right="1133"/>
        <w:rPr>
          <w:lang w:val="en-US"/>
        </w:rPr>
      </w:pPr>
      <w:r w:rsidRPr="00554346">
        <w:rPr>
          <w:lang w:val="en-US"/>
        </w:rPr>
        <w:t>- Inactive leaf of the 2-leaf door with stainless steel striking plate, without further locking.</w:t>
      </w:r>
    </w:p>
    <w:p w14:paraId="3055B8BE" w14:textId="77777777" w:rsidR="00554346" w:rsidRPr="00554346" w:rsidRDefault="00554346" w:rsidP="002223F4">
      <w:pPr>
        <w:ind w:right="1133"/>
        <w:rPr>
          <w:lang w:val="en-US"/>
        </w:rPr>
      </w:pPr>
      <w:r w:rsidRPr="00554346">
        <w:rPr>
          <w:lang w:val="en-US"/>
        </w:rPr>
        <w:t>- Inactive leaf of the 2-leaf door with rebate drive bolt at top and bottom. Operation from the front side of the leaf.</w:t>
      </w:r>
    </w:p>
    <w:p w14:paraId="1E545F8A" w14:textId="77777777" w:rsidR="00554346" w:rsidRPr="00BE7B04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BE7B04">
        <w:rPr>
          <w:i/>
          <w:color w:val="FF0000"/>
          <w:sz w:val="16"/>
          <w:lang w:val="en-US"/>
        </w:rPr>
        <w:t>Selection "Cylinder cutout":</w:t>
      </w:r>
    </w:p>
    <w:p w14:paraId="25E1EEE0" w14:textId="77777777" w:rsidR="00554346" w:rsidRDefault="00554346" w:rsidP="00554346">
      <w:pPr>
        <w:rPr>
          <w:lang w:val="en-US"/>
        </w:rPr>
      </w:pPr>
      <w:r w:rsidRPr="00554346">
        <w:rPr>
          <w:lang w:val="en-US"/>
        </w:rPr>
        <w:t>- No cylinder cut-out.</w:t>
      </w:r>
    </w:p>
    <w:p w14:paraId="7A0AE260" w14:textId="77777777" w:rsidR="00554346" w:rsidRPr="00BE7B04" w:rsidRDefault="00554346" w:rsidP="00DD08EE">
      <w:pPr>
        <w:spacing w:before="120"/>
        <w:rPr>
          <w:b/>
          <w:lang w:val="en-US"/>
        </w:rPr>
      </w:pPr>
      <w:r w:rsidRPr="00BE7B04">
        <w:rPr>
          <w:b/>
          <w:lang w:val="en-US"/>
        </w:rPr>
        <w:t>Operating elements</w:t>
      </w:r>
    </w:p>
    <w:p w14:paraId="0E9B7E6E" w14:textId="77777777" w:rsidR="00554346" w:rsidRPr="00BE7B04" w:rsidRDefault="00554346" w:rsidP="00DD08EE">
      <w:pPr>
        <w:spacing w:before="120"/>
        <w:rPr>
          <w:i/>
          <w:color w:val="FF0000"/>
          <w:sz w:val="18"/>
          <w:lang w:val="en-US"/>
        </w:rPr>
      </w:pPr>
      <w:r w:rsidRPr="00BE7B04">
        <w:rPr>
          <w:i/>
          <w:color w:val="FF0000"/>
          <w:sz w:val="18"/>
          <w:lang w:val="en-US"/>
        </w:rPr>
        <w:t>Variant "-Pusher</w:t>
      </w:r>
    </w:p>
    <w:p w14:paraId="7E4DF7AE" w14:textId="27AC9896" w:rsidR="00554346" w:rsidRPr="00554346" w:rsidRDefault="00DD08EE" w:rsidP="00CF7063">
      <w:pPr>
        <w:ind w:right="1558"/>
        <w:rPr>
          <w:lang w:val="en-US"/>
        </w:rPr>
      </w:pPr>
      <w:r>
        <w:rPr>
          <w:lang w:val="en-US"/>
        </w:rPr>
        <w:t>- R</w:t>
      </w:r>
      <w:r w:rsidR="00554346" w:rsidRPr="00554346">
        <w:rPr>
          <w:lang w:val="en-US"/>
        </w:rPr>
        <w:t xml:space="preserve">ectangular handle with crank in stainless steel / </w:t>
      </w:r>
      <w:proofErr w:type="spellStart"/>
      <w:r w:rsidR="00554346" w:rsidRPr="00554346">
        <w:rPr>
          <w:lang w:val="en-US"/>
        </w:rPr>
        <w:t>aluminium</w:t>
      </w:r>
      <w:proofErr w:type="spellEnd"/>
      <w:r w:rsidR="00554346" w:rsidRPr="00554346">
        <w:rPr>
          <w:lang w:val="en-US"/>
        </w:rPr>
        <w:t xml:space="preserve"> black anodized for DM 35</w:t>
      </w:r>
    </w:p>
    <w:p w14:paraId="1023D77C" w14:textId="4C7028FE" w:rsidR="00554346" w:rsidRPr="00554346" w:rsidRDefault="00DD08EE" w:rsidP="00CF7063">
      <w:pPr>
        <w:ind w:right="1558"/>
        <w:rPr>
          <w:lang w:val="en-US"/>
        </w:rPr>
      </w:pPr>
      <w:r>
        <w:rPr>
          <w:lang w:val="en-US"/>
        </w:rPr>
        <w:t>- R</w:t>
      </w:r>
      <w:r w:rsidR="00554346" w:rsidRPr="00554346">
        <w:rPr>
          <w:lang w:val="en-US"/>
        </w:rPr>
        <w:t xml:space="preserve">ectangular handle without crank in stainless steel / </w:t>
      </w:r>
      <w:proofErr w:type="spellStart"/>
      <w:r w:rsidR="00554346" w:rsidRPr="00554346">
        <w:rPr>
          <w:lang w:val="en-US"/>
        </w:rPr>
        <w:t>aluminium</w:t>
      </w:r>
      <w:proofErr w:type="spellEnd"/>
      <w:r w:rsidR="00554346" w:rsidRPr="00554346">
        <w:rPr>
          <w:lang w:val="en-US"/>
        </w:rPr>
        <w:t xml:space="preserve"> black anodized for DM 65</w:t>
      </w:r>
    </w:p>
    <w:p w14:paraId="4A0E5A88" w14:textId="05ED0D50" w:rsidR="00554346" w:rsidRDefault="00DD08EE" w:rsidP="00CF7063">
      <w:pPr>
        <w:ind w:right="1558"/>
        <w:rPr>
          <w:lang w:val="en-US"/>
        </w:rPr>
      </w:pPr>
      <w:r>
        <w:rPr>
          <w:lang w:val="en-US"/>
        </w:rPr>
        <w:t>- R</w:t>
      </w:r>
      <w:r w:rsidR="00554346" w:rsidRPr="00554346">
        <w:rPr>
          <w:lang w:val="en-US"/>
        </w:rPr>
        <w:t>ound handle without crank rounded / angular in stainless steel</w:t>
      </w:r>
    </w:p>
    <w:p w14:paraId="4892FC34" w14:textId="77777777" w:rsidR="00554346" w:rsidRPr="00BE7B04" w:rsidRDefault="001833B8" w:rsidP="00DD08EE">
      <w:pPr>
        <w:spacing w:before="120"/>
        <w:rPr>
          <w:b/>
          <w:lang w:val="en-US"/>
        </w:rPr>
      </w:pPr>
      <w:r>
        <w:rPr>
          <w:b/>
          <w:lang w:val="en-US"/>
        </w:rPr>
        <w:t>Hinges</w:t>
      </w:r>
    </w:p>
    <w:p w14:paraId="49E244E3" w14:textId="77777777" w:rsidR="00554346" w:rsidRPr="00BE7B04" w:rsidRDefault="00554346" w:rsidP="00554346">
      <w:pPr>
        <w:rPr>
          <w:i/>
          <w:color w:val="FF0000"/>
          <w:sz w:val="16"/>
          <w:lang w:val="en-US"/>
        </w:rPr>
      </w:pPr>
      <w:r w:rsidRPr="00BE7B04">
        <w:rPr>
          <w:i/>
          <w:color w:val="FF0000"/>
          <w:sz w:val="16"/>
          <w:lang w:val="en-US"/>
        </w:rPr>
        <w:t>Selection "Number of tapes":</w:t>
      </w:r>
    </w:p>
    <w:p w14:paraId="087984D2" w14:textId="059655B5" w:rsidR="00554346" w:rsidRPr="00554346" w:rsidRDefault="00554346" w:rsidP="00554346">
      <w:pPr>
        <w:rPr>
          <w:lang w:val="en-US"/>
        </w:rPr>
      </w:pPr>
      <w:r w:rsidRPr="00554346">
        <w:rPr>
          <w:lang w:val="en-US"/>
        </w:rPr>
        <w:t>- 2 hinges and</w:t>
      </w:r>
      <w:r w:rsidR="00CF7063">
        <w:rPr>
          <w:lang w:val="en-US"/>
        </w:rPr>
        <w:t xml:space="preserve"> optional with</w:t>
      </w:r>
      <w:r w:rsidRPr="00554346">
        <w:rPr>
          <w:lang w:val="en-US"/>
        </w:rPr>
        <w:t xml:space="preserve"> 1 ce</w:t>
      </w:r>
      <w:r w:rsidR="00CF7063">
        <w:rPr>
          <w:lang w:val="en-US"/>
        </w:rPr>
        <w:t>nter bolt per leaf</w:t>
      </w:r>
    </w:p>
    <w:p w14:paraId="38E9234A" w14:textId="213E1C07" w:rsidR="00554346" w:rsidRDefault="00554346" w:rsidP="00554346">
      <w:pPr>
        <w:rPr>
          <w:lang w:val="en-US"/>
        </w:rPr>
      </w:pPr>
      <w:r w:rsidRPr="00554346">
        <w:rPr>
          <w:lang w:val="en-US"/>
        </w:rPr>
        <w:t>- 3 hinges per leaf</w:t>
      </w:r>
      <w:r w:rsidR="00CF7063">
        <w:rPr>
          <w:lang w:val="en-US"/>
        </w:rPr>
        <w:t xml:space="preserve"> optional</w:t>
      </w:r>
    </w:p>
    <w:p w14:paraId="677BA2A0" w14:textId="77777777" w:rsidR="00554346" w:rsidRPr="00BE7B04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BE7B04">
        <w:rPr>
          <w:i/>
          <w:color w:val="FF0000"/>
          <w:sz w:val="16"/>
          <w:lang w:val="en-US"/>
        </w:rPr>
        <w:t>Selection "Band types".</w:t>
      </w:r>
    </w:p>
    <w:p w14:paraId="06509CB5" w14:textId="047E1C7D" w:rsidR="00CF7063" w:rsidRPr="00CF7063" w:rsidRDefault="00CF7063" w:rsidP="00CF7063">
      <w:pPr>
        <w:ind w:right="2408"/>
        <w:rPr>
          <w:lang w:val="en-US"/>
        </w:rPr>
      </w:pPr>
      <w:r>
        <w:rPr>
          <w:lang w:val="en-US"/>
        </w:rPr>
        <w:t xml:space="preserve">- </w:t>
      </w:r>
      <w:r w:rsidRPr="00CF7063">
        <w:rPr>
          <w:lang w:val="en-US"/>
        </w:rPr>
        <w:t xml:space="preserve">3D-adjustable screw-on </w:t>
      </w:r>
      <w:r>
        <w:rPr>
          <w:lang w:val="en-US"/>
        </w:rPr>
        <w:t>hinge</w:t>
      </w:r>
      <w:r w:rsidRPr="00CF7063">
        <w:rPr>
          <w:lang w:val="en-US"/>
        </w:rPr>
        <w:t>, L=96.5mm, ø10mm</w:t>
      </w:r>
    </w:p>
    <w:p w14:paraId="5D9877E3" w14:textId="688EFB96" w:rsidR="00CF7063" w:rsidRPr="00CF7063" w:rsidRDefault="00CF7063" w:rsidP="00CF7063">
      <w:pPr>
        <w:ind w:right="2408"/>
        <w:rPr>
          <w:lang w:val="en-US"/>
        </w:rPr>
      </w:pPr>
      <w:r>
        <w:rPr>
          <w:lang w:val="en-US"/>
        </w:rPr>
        <w:t>- 2D-adjustable weld-on hinge</w:t>
      </w:r>
      <w:r w:rsidRPr="00CF7063">
        <w:rPr>
          <w:lang w:val="en-US"/>
        </w:rPr>
        <w:t>, L=90mm, ø10mm</w:t>
      </w:r>
    </w:p>
    <w:p w14:paraId="3D3C18C8" w14:textId="6C5E3A12" w:rsidR="00CF7063" w:rsidRPr="00CF7063" w:rsidRDefault="00CF7063" w:rsidP="00CF7063">
      <w:pPr>
        <w:ind w:right="2408"/>
        <w:rPr>
          <w:lang w:val="en-US"/>
        </w:rPr>
      </w:pPr>
      <w:r>
        <w:rPr>
          <w:lang w:val="en-US"/>
        </w:rPr>
        <w:t>- 2-part Forster weld-on hinge</w:t>
      </w:r>
      <w:r w:rsidRPr="00CF7063">
        <w:rPr>
          <w:lang w:val="en-US"/>
        </w:rPr>
        <w:t>, adjustable in height, L=120mm, ø16mm</w:t>
      </w:r>
    </w:p>
    <w:p w14:paraId="458F77EA" w14:textId="5CB036F5" w:rsidR="00CF7063" w:rsidRPr="00CF7063" w:rsidRDefault="00CF7063" w:rsidP="00CF7063">
      <w:pPr>
        <w:ind w:right="2408"/>
        <w:rPr>
          <w:lang w:val="en-US"/>
        </w:rPr>
      </w:pPr>
      <w:r>
        <w:rPr>
          <w:lang w:val="en-US"/>
        </w:rPr>
        <w:t xml:space="preserve">- 2-part Forster weld-on hinge, </w:t>
      </w:r>
      <w:r w:rsidRPr="00CF7063">
        <w:rPr>
          <w:lang w:val="en-US"/>
        </w:rPr>
        <w:t>adjustable</w:t>
      </w:r>
      <w:r>
        <w:rPr>
          <w:lang w:val="en-US"/>
        </w:rPr>
        <w:t xml:space="preserve"> in height</w:t>
      </w:r>
      <w:r w:rsidRPr="00CF7063">
        <w:rPr>
          <w:lang w:val="en-US"/>
        </w:rPr>
        <w:t xml:space="preserve">, L=179mm, ø20mm </w:t>
      </w:r>
    </w:p>
    <w:p w14:paraId="0D1CF0BE" w14:textId="4C466F38" w:rsidR="00DD08EE" w:rsidRDefault="00CF7063" w:rsidP="00DD08EE">
      <w:pPr>
        <w:ind w:right="2408"/>
        <w:rPr>
          <w:lang w:val="en-US"/>
        </w:rPr>
      </w:pPr>
      <w:r>
        <w:rPr>
          <w:lang w:val="en-US"/>
        </w:rPr>
        <w:t>- 3D adjustable weld-on hinge</w:t>
      </w:r>
      <w:r w:rsidRPr="00CF7063">
        <w:rPr>
          <w:lang w:val="en-US"/>
        </w:rPr>
        <w:t xml:space="preserve"> with cover, L=180mm, ø20mm</w:t>
      </w:r>
      <w:r w:rsidR="00DD08EE">
        <w:rPr>
          <w:lang w:val="en-US"/>
        </w:rPr>
        <w:br w:type="page"/>
      </w:r>
    </w:p>
    <w:p w14:paraId="03BE03E0" w14:textId="02A8499E" w:rsidR="00554346" w:rsidRPr="00BE7B04" w:rsidRDefault="00554346" w:rsidP="00DD08EE">
      <w:pPr>
        <w:ind w:right="2408"/>
        <w:rPr>
          <w:b/>
          <w:lang w:val="en-US"/>
        </w:rPr>
      </w:pPr>
      <w:r w:rsidRPr="00BE7B04">
        <w:rPr>
          <w:b/>
          <w:lang w:val="en-US"/>
        </w:rPr>
        <w:lastRenderedPageBreak/>
        <w:t>Mounting joints</w:t>
      </w:r>
    </w:p>
    <w:p w14:paraId="2BA74F44" w14:textId="77777777" w:rsidR="00554346" w:rsidRDefault="00554346" w:rsidP="002223F4">
      <w:pPr>
        <w:ind w:right="1133"/>
        <w:rPr>
          <w:lang w:val="en-US"/>
        </w:rPr>
      </w:pPr>
      <w:r w:rsidRPr="00554346">
        <w:rPr>
          <w:lang w:val="en-US"/>
        </w:rPr>
        <w:t xml:space="preserve">For oversized elements, screwed assembly joints must be included. The positioning of the joints </w:t>
      </w:r>
      <w:proofErr w:type="gramStart"/>
      <w:r w:rsidRPr="00554346">
        <w:rPr>
          <w:lang w:val="en-US"/>
        </w:rPr>
        <w:t>must be discussed</w:t>
      </w:r>
      <w:proofErr w:type="gramEnd"/>
      <w:r w:rsidRPr="00554346">
        <w:rPr>
          <w:lang w:val="en-US"/>
        </w:rPr>
        <w:t xml:space="preserve"> with the architect in advance.</w:t>
      </w:r>
    </w:p>
    <w:p w14:paraId="32CDB4CB" w14:textId="77777777" w:rsidR="00554346" w:rsidRPr="00BE7B04" w:rsidRDefault="00554346" w:rsidP="00125E1B">
      <w:pPr>
        <w:spacing w:before="120"/>
        <w:rPr>
          <w:b/>
          <w:lang w:val="en-US"/>
        </w:rPr>
      </w:pPr>
      <w:r w:rsidRPr="00BE7B04">
        <w:rPr>
          <w:b/>
          <w:lang w:val="en-US"/>
        </w:rPr>
        <w:t>Wall connection</w:t>
      </w:r>
    </w:p>
    <w:p w14:paraId="189DABB0" w14:textId="77777777" w:rsidR="00554346" w:rsidRDefault="00554346" w:rsidP="002223F4">
      <w:pPr>
        <w:ind w:right="1133"/>
        <w:rPr>
          <w:lang w:val="en-US"/>
        </w:rPr>
      </w:pPr>
      <w:r w:rsidRPr="00554346">
        <w:rPr>
          <w:lang w:val="en-US"/>
        </w:rPr>
        <w:t xml:space="preserve">Frame inserted into the wall soffit or attached to the building structure and fastened with approved </w:t>
      </w:r>
      <w:r w:rsidRPr="001833B8">
        <w:rPr>
          <w:lang w:val="en-US"/>
        </w:rPr>
        <w:t>fastening</w:t>
      </w:r>
      <w:r w:rsidR="00767364" w:rsidRPr="001833B8">
        <w:rPr>
          <w:lang w:val="en-US"/>
        </w:rPr>
        <w:t>s.</w:t>
      </w:r>
    </w:p>
    <w:p w14:paraId="14700697" w14:textId="77777777" w:rsidR="00554346" w:rsidRPr="00BE7B04" w:rsidRDefault="00554346" w:rsidP="00125E1B">
      <w:pPr>
        <w:spacing w:before="120"/>
        <w:rPr>
          <w:b/>
          <w:lang w:val="en-US"/>
        </w:rPr>
      </w:pPr>
      <w:r w:rsidRPr="00BE7B04">
        <w:rPr>
          <w:b/>
          <w:lang w:val="en-US"/>
        </w:rPr>
        <w:t>Building connection seals</w:t>
      </w:r>
    </w:p>
    <w:p w14:paraId="28B98149" w14:textId="77777777" w:rsidR="00554346" w:rsidRDefault="00554346" w:rsidP="002223F4">
      <w:pPr>
        <w:ind w:right="1133"/>
        <w:rPr>
          <w:lang w:val="en-US"/>
        </w:rPr>
      </w:pPr>
      <w:r w:rsidRPr="00554346">
        <w:rPr>
          <w:lang w:val="en-US"/>
        </w:rPr>
        <w:t xml:space="preserve">Joint edges cleaned and pre-treated with primer. Joint width max. </w:t>
      </w:r>
      <w:proofErr w:type="gramStart"/>
      <w:r w:rsidRPr="00554346">
        <w:rPr>
          <w:lang w:val="en-US"/>
        </w:rPr>
        <w:t>15</w:t>
      </w:r>
      <w:proofErr w:type="gramEnd"/>
      <w:r w:rsidRPr="00554346">
        <w:rPr>
          <w:lang w:val="en-US"/>
        </w:rPr>
        <w:t xml:space="preserve"> mm. Cavity filled with non-combustible, certified joint sealing cord and sealed with Thiokol or silicone sealant.</w:t>
      </w:r>
    </w:p>
    <w:p w14:paraId="2345D825" w14:textId="77777777" w:rsidR="00554346" w:rsidRPr="00BE7B04" w:rsidRDefault="00554346" w:rsidP="00125E1B">
      <w:pPr>
        <w:spacing w:before="120"/>
        <w:rPr>
          <w:b/>
          <w:lang w:val="en-US"/>
        </w:rPr>
      </w:pPr>
      <w:r w:rsidRPr="00BE7B04">
        <w:rPr>
          <w:b/>
          <w:lang w:val="en-US"/>
        </w:rPr>
        <w:t xml:space="preserve">Company suggestion </w:t>
      </w:r>
    </w:p>
    <w:p w14:paraId="4981CC7F" w14:textId="10059CBD" w:rsidR="00554346" w:rsidRPr="00554346" w:rsidRDefault="001833B8" w:rsidP="002223F4">
      <w:pPr>
        <w:ind w:right="1133"/>
        <w:rPr>
          <w:lang w:val="en-US"/>
        </w:rPr>
      </w:pPr>
      <w:r>
        <w:rPr>
          <w:lang w:val="en-US"/>
        </w:rPr>
        <w:t>Bespoke variations</w:t>
      </w:r>
      <w:r w:rsidR="00767364" w:rsidRPr="001833B8">
        <w:rPr>
          <w:lang w:val="en-US"/>
        </w:rPr>
        <w:t xml:space="preserve"> </w:t>
      </w:r>
      <w:proofErr w:type="gramStart"/>
      <w:r w:rsidR="00554346" w:rsidRPr="001833B8">
        <w:rPr>
          <w:lang w:val="en-US"/>
        </w:rPr>
        <w:t>may</w:t>
      </w:r>
      <w:r w:rsidR="00554346" w:rsidRPr="00554346">
        <w:rPr>
          <w:lang w:val="en-US"/>
        </w:rPr>
        <w:t xml:space="preserve"> only be offered</w:t>
      </w:r>
      <w:proofErr w:type="gramEnd"/>
      <w:r w:rsidR="00554346" w:rsidRPr="00554346">
        <w:rPr>
          <w:lang w:val="en-US"/>
        </w:rPr>
        <w:t xml:space="preserve"> within the framew</w:t>
      </w:r>
      <w:r w:rsidR="004B2B7A">
        <w:rPr>
          <w:lang w:val="en-US"/>
        </w:rPr>
        <w:t>ork of the specified conditions.</w:t>
      </w:r>
    </w:p>
    <w:p w14:paraId="7044CAE5" w14:textId="77777777" w:rsidR="00554346" w:rsidRPr="00BE7B04" w:rsidRDefault="00554346" w:rsidP="00125E1B">
      <w:pPr>
        <w:spacing w:before="120"/>
        <w:rPr>
          <w:b/>
          <w:lang w:val="en-US"/>
        </w:rPr>
      </w:pPr>
      <w:r w:rsidRPr="00BE7B04">
        <w:rPr>
          <w:b/>
          <w:lang w:val="en-US"/>
        </w:rPr>
        <w:t>Scope of Delivery</w:t>
      </w:r>
    </w:p>
    <w:p w14:paraId="1A28A097" w14:textId="665CC0A6" w:rsidR="00554346" w:rsidRPr="00554346" w:rsidRDefault="00554346" w:rsidP="00554346">
      <w:pPr>
        <w:rPr>
          <w:lang w:val="en-US"/>
        </w:rPr>
      </w:pPr>
      <w:r w:rsidRPr="00554346">
        <w:rPr>
          <w:lang w:val="en-US"/>
        </w:rPr>
        <w:t>- Delivery, distr</w:t>
      </w:r>
      <w:r w:rsidR="004B2B7A">
        <w:rPr>
          <w:lang w:val="en-US"/>
        </w:rPr>
        <w:t>ibution and assembly</w:t>
      </w:r>
    </w:p>
    <w:p w14:paraId="23A57BD3" w14:textId="362212BD" w:rsidR="00554346" w:rsidRPr="00554346" w:rsidRDefault="00554346" w:rsidP="00554346">
      <w:pPr>
        <w:rPr>
          <w:lang w:val="en-US"/>
        </w:rPr>
      </w:pPr>
      <w:r w:rsidRPr="00554346">
        <w:rPr>
          <w:lang w:val="en-US"/>
        </w:rPr>
        <w:t xml:space="preserve">- Possible assembly </w:t>
      </w:r>
      <w:r w:rsidR="004B2B7A">
        <w:rPr>
          <w:lang w:val="en-US"/>
        </w:rPr>
        <w:t>joints</w:t>
      </w:r>
    </w:p>
    <w:p w14:paraId="1E8C259F" w14:textId="1EE1F40D" w:rsidR="00554346" w:rsidRPr="00554346" w:rsidRDefault="004B2B7A" w:rsidP="00554346">
      <w:pPr>
        <w:rPr>
          <w:lang w:val="en-US"/>
        </w:rPr>
      </w:pPr>
      <w:r>
        <w:rPr>
          <w:lang w:val="en-US"/>
        </w:rPr>
        <w:t>- Mounting frame</w:t>
      </w:r>
    </w:p>
    <w:p w14:paraId="549F35D1" w14:textId="541E3A54" w:rsidR="004B2B7A" w:rsidRDefault="00554346" w:rsidP="004B2B7A">
      <w:pPr>
        <w:rPr>
          <w:lang w:val="en-US"/>
        </w:rPr>
      </w:pPr>
      <w:r w:rsidRPr="00554346">
        <w:rPr>
          <w:lang w:val="en-US"/>
        </w:rPr>
        <w:t>- Sealing works betwe</w:t>
      </w:r>
      <w:r w:rsidR="004B2B7A">
        <w:rPr>
          <w:lang w:val="en-US"/>
        </w:rPr>
        <w:t>en metal structure and building</w:t>
      </w:r>
    </w:p>
    <w:p w14:paraId="73293D89" w14:textId="3678D564" w:rsidR="00D5313C" w:rsidRPr="0075410A" w:rsidRDefault="00554346" w:rsidP="004B2B7A">
      <w:pPr>
        <w:rPr>
          <w:lang w:val="fr-CH"/>
        </w:rPr>
      </w:pPr>
      <w:r w:rsidRPr="004B2B7A">
        <w:rPr>
          <w:lang w:val="en-US"/>
        </w:rPr>
        <w:t>- Crane hoists</w:t>
      </w:r>
      <w:r w:rsidR="00D5313C" w:rsidRPr="0075410A">
        <w:rPr>
          <w:lang w:val="fr-CH"/>
        </w:rPr>
        <w:br w:type="page"/>
      </w:r>
      <w:r w:rsidRPr="004B2B7A">
        <w:rPr>
          <w:b/>
          <w:bCs/>
          <w:lang w:val="en-US"/>
        </w:rPr>
        <w:lastRenderedPageBreak/>
        <w:t>Position description</w:t>
      </w:r>
    </w:p>
    <w:p w14:paraId="102A9BFF" w14:textId="77777777" w:rsidR="00D5313C" w:rsidRPr="001833B8" w:rsidRDefault="00554346">
      <w:pPr>
        <w:pStyle w:val="berschrift2"/>
        <w:rPr>
          <w:lang w:val="fr-CH"/>
        </w:rPr>
      </w:pPr>
      <w:r w:rsidRPr="001833B8">
        <w:rPr>
          <w:lang w:val="fr-CH"/>
        </w:rPr>
        <w:t>0.0</w:t>
      </w:r>
      <w:r w:rsidRPr="001833B8">
        <w:rPr>
          <w:lang w:val="fr-CH"/>
        </w:rPr>
        <w:tab/>
        <w:t xml:space="preserve">position </w:t>
      </w:r>
      <w:proofErr w:type="spellStart"/>
      <w:r w:rsidR="00D5313C" w:rsidRPr="001833B8">
        <w:rPr>
          <w:lang w:val="fr-CH"/>
        </w:rPr>
        <w:t>text</w:t>
      </w:r>
      <w:proofErr w:type="spellEnd"/>
      <w:r w:rsidR="00D5313C" w:rsidRPr="001833B8">
        <w:rPr>
          <w:lang w:val="fr-CH"/>
        </w:rPr>
        <w:t xml:space="preserve"> / </w:t>
      </w:r>
      <w:r w:rsidRPr="001833B8">
        <w:rPr>
          <w:lang w:val="fr-CH"/>
        </w:rPr>
        <w:t>location</w:t>
      </w:r>
    </w:p>
    <w:p w14:paraId="4DAF41F4" w14:textId="77777777" w:rsidR="00554346" w:rsidRDefault="00554346" w:rsidP="002223F4">
      <w:pPr>
        <w:ind w:right="1133"/>
        <w:rPr>
          <w:lang w:val="en-US"/>
        </w:rPr>
      </w:pPr>
      <w:r w:rsidRPr="00554346">
        <w:rPr>
          <w:lang w:val="en-US"/>
        </w:rPr>
        <w:t xml:space="preserve">Execution according to the preliminary description </w:t>
      </w:r>
      <w:proofErr w:type="gramStart"/>
      <w:r w:rsidRPr="00554346">
        <w:rPr>
          <w:lang w:val="en-US"/>
        </w:rPr>
        <w:t>item ........</w:t>
      </w:r>
      <w:proofErr w:type="gramEnd"/>
      <w:r w:rsidRPr="00554346">
        <w:rPr>
          <w:lang w:val="en-US"/>
        </w:rPr>
        <w:t xml:space="preserve"> </w:t>
      </w:r>
      <w:proofErr w:type="gramStart"/>
      <w:r w:rsidRPr="00554346">
        <w:rPr>
          <w:lang w:val="en-US"/>
        </w:rPr>
        <w:t>and</w:t>
      </w:r>
      <w:proofErr w:type="gramEnd"/>
      <w:r w:rsidRPr="00554346">
        <w:rPr>
          <w:lang w:val="en-US"/>
        </w:rPr>
        <w:t xml:space="preserve"> the enclosed architect's plans.</w:t>
      </w:r>
    </w:p>
    <w:p w14:paraId="33AA9CBE" w14:textId="77777777" w:rsidR="00554346" w:rsidRPr="00BE7B04" w:rsidRDefault="00554346" w:rsidP="00125E1B">
      <w:pPr>
        <w:spacing w:before="120"/>
        <w:rPr>
          <w:b/>
          <w:lang w:val="en-US"/>
        </w:rPr>
      </w:pPr>
      <w:r w:rsidRPr="00BE7B04">
        <w:rPr>
          <w:b/>
          <w:lang w:val="en-US"/>
        </w:rPr>
        <w:t>Request</w:t>
      </w:r>
    </w:p>
    <w:p w14:paraId="334BF918" w14:textId="77777777" w:rsidR="00554346" w:rsidRPr="00554346" w:rsidRDefault="00554346" w:rsidP="00BE7B04">
      <w:pPr>
        <w:rPr>
          <w:lang w:val="en-US"/>
        </w:rPr>
      </w:pPr>
      <w:r w:rsidRPr="00554346">
        <w:rPr>
          <w:lang w:val="en-US"/>
        </w:rPr>
        <w:t>- No smoke protection requirement.</w:t>
      </w:r>
    </w:p>
    <w:p w14:paraId="049FDFEB" w14:textId="77777777" w:rsidR="00554346" w:rsidRPr="001833B8" w:rsidRDefault="00554346" w:rsidP="00BE7B04">
      <w:pPr>
        <w:rPr>
          <w:lang w:val="en-US"/>
        </w:rPr>
      </w:pPr>
      <w:r w:rsidRPr="001833B8">
        <w:rPr>
          <w:lang w:val="en-US"/>
        </w:rPr>
        <w:t>- Without panic function.</w:t>
      </w:r>
    </w:p>
    <w:p w14:paraId="23F8BE4E" w14:textId="77777777" w:rsidR="00554346" w:rsidRPr="001833B8" w:rsidRDefault="00554346" w:rsidP="00125E1B">
      <w:pPr>
        <w:spacing w:before="120"/>
        <w:rPr>
          <w:b/>
          <w:lang w:val="en-US"/>
        </w:rPr>
      </w:pPr>
      <w:r w:rsidRPr="001833B8">
        <w:rPr>
          <w:b/>
          <w:lang w:val="en-US"/>
        </w:rPr>
        <w:t>Element description</w:t>
      </w:r>
    </w:p>
    <w:p w14:paraId="18A984B7" w14:textId="77777777" w:rsidR="00554346" w:rsidRPr="00554346" w:rsidRDefault="00554346" w:rsidP="00BE7B04">
      <w:pPr>
        <w:rPr>
          <w:lang w:val="en-US"/>
        </w:rPr>
      </w:pPr>
      <w:r w:rsidRPr="00554346">
        <w:rPr>
          <w:lang w:val="en-US"/>
        </w:rPr>
        <w:t>Construction with circumferential frame.</w:t>
      </w:r>
    </w:p>
    <w:p w14:paraId="3A5513CF" w14:textId="77777777" w:rsidR="00554346" w:rsidRPr="00554346" w:rsidRDefault="00554346" w:rsidP="00BE7B04">
      <w:pPr>
        <w:rPr>
          <w:lang w:val="en-US"/>
        </w:rPr>
      </w:pPr>
      <w:r w:rsidRPr="00554346">
        <w:rPr>
          <w:lang w:val="en-US"/>
        </w:rPr>
        <w:t xml:space="preserve">Element with </w:t>
      </w:r>
      <w:r w:rsidR="006A1B91" w:rsidRPr="001833B8">
        <w:rPr>
          <w:lang w:val="en-US"/>
        </w:rPr>
        <w:t>runs</w:t>
      </w:r>
      <w:r w:rsidR="006A1B91">
        <w:rPr>
          <w:lang w:val="en-US"/>
        </w:rPr>
        <w:t xml:space="preserve"> </w:t>
      </w:r>
      <w:r w:rsidRPr="00554346">
        <w:rPr>
          <w:lang w:val="en-US"/>
        </w:rPr>
        <w:t xml:space="preserve">in a total of .......... fields. </w:t>
      </w:r>
    </w:p>
    <w:p w14:paraId="6CE5AFEF" w14:textId="030C2B5D" w:rsidR="00554346" w:rsidRPr="00554346" w:rsidRDefault="00554346" w:rsidP="00BE7B04">
      <w:pPr>
        <w:rPr>
          <w:lang w:val="en-US"/>
        </w:rPr>
      </w:pPr>
      <w:r w:rsidRPr="00554346">
        <w:rPr>
          <w:lang w:val="en-US"/>
        </w:rPr>
        <w:t>- ...... Field(s) fixed glazed, field si</w:t>
      </w:r>
      <w:r w:rsidR="004B2B7A">
        <w:rPr>
          <w:lang w:val="en-US"/>
        </w:rPr>
        <w:t>ze</w:t>
      </w:r>
      <w:proofErr w:type="gramStart"/>
      <w:r w:rsidR="004B2B7A">
        <w:rPr>
          <w:lang w:val="en-US"/>
        </w:rPr>
        <w:t>: .........</w:t>
      </w:r>
      <w:proofErr w:type="gramEnd"/>
      <w:r w:rsidR="004B2B7A">
        <w:rPr>
          <w:lang w:val="en-US"/>
        </w:rPr>
        <w:t xml:space="preserve"> x ........ </w:t>
      </w:r>
      <w:proofErr w:type="gramStart"/>
      <w:r w:rsidR="004B2B7A">
        <w:rPr>
          <w:lang w:val="en-US"/>
        </w:rPr>
        <w:t>mm</w:t>
      </w:r>
      <w:proofErr w:type="gramEnd"/>
    </w:p>
    <w:p w14:paraId="429B4575" w14:textId="0F5A0C76" w:rsidR="00554346" w:rsidRPr="00554346" w:rsidRDefault="00554346" w:rsidP="00BE7B04">
      <w:pPr>
        <w:rPr>
          <w:lang w:val="en-US"/>
        </w:rPr>
      </w:pPr>
      <w:r w:rsidRPr="00554346">
        <w:rPr>
          <w:lang w:val="en-US"/>
        </w:rPr>
        <w:t>- ...... Field(s) with built-in door, 1/2-</w:t>
      </w:r>
      <w:r w:rsidR="00801B17">
        <w:rPr>
          <w:lang w:val="en-US"/>
        </w:rPr>
        <w:t>leaf</w:t>
      </w:r>
      <w:r w:rsidRPr="00554346">
        <w:rPr>
          <w:lang w:val="en-US"/>
        </w:rPr>
        <w:t xml:space="preserve">, glazed, </w:t>
      </w:r>
      <w:r w:rsidR="0094541B" w:rsidRPr="001833B8">
        <w:rPr>
          <w:lang w:val="en-US"/>
        </w:rPr>
        <w:t>clear opening</w:t>
      </w:r>
      <w:r w:rsidR="004B2B7A">
        <w:rPr>
          <w:lang w:val="en-US"/>
        </w:rPr>
        <w:t xml:space="preserve"> size</w:t>
      </w:r>
      <w:proofErr w:type="gramStart"/>
      <w:r w:rsidR="004B2B7A">
        <w:rPr>
          <w:lang w:val="en-US"/>
        </w:rPr>
        <w:t>: .......</w:t>
      </w:r>
      <w:proofErr w:type="gramEnd"/>
      <w:r w:rsidR="004B2B7A">
        <w:rPr>
          <w:lang w:val="en-US"/>
        </w:rPr>
        <w:t xml:space="preserve"> x ....... mm</w:t>
      </w:r>
    </w:p>
    <w:p w14:paraId="59C4670E" w14:textId="58DDD490" w:rsidR="00554346" w:rsidRPr="00554346" w:rsidRDefault="00554346" w:rsidP="00BE7B04">
      <w:pPr>
        <w:rPr>
          <w:lang w:val="en-US"/>
        </w:rPr>
      </w:pPr>
      <w:r w:rsidRPr="00554346">
        <w:rPr>
          <w:lang w:val="en-US"/>
        </w:rPr>
        <w:t>- ...... Field(s) with inserted panel, fiel</w:t>
      </w:r>
      <w:r w:rsidR="004B2B7A">
        <w:rPr>
          <w:lang w:val="en-US"/>
        </w:rPr>
        <w:t>d size</w:t>
      </w:r>
      <w:proofErr w:type="gramStart"/>
      <w:r w:rsidR="004B2B7A">
        <w:rPr>
          <w:lang w:val="en-US"/>
        </w:rPr>
        <w:t>: .........</w:t>
      </w:r>
      <w:proofErr w:type="gramEnd"/>
      <w:r w:rsidR="004B2B7A">
        <w:rPr>
          <w:lang w:val="en-US"/>
        </w:rPr>
        <w:t xml:space="preserve"> x ........ </w:t>
      </w:r>
      <w:proofErr w:type="gramStart"/>
      <w:r w:rsidR="004B2B7A">
        <w:rPr>
          <w:lang w:val="en-US"/>
        </w:rPr>
        <w:t>mm</w:t>
      </w:r>
      <w:proofErr w:type="gramEnd"/>
    </w:p>
    <w:p w14:paraId="5EB25DD9" w14:textId="77777777" w:rsidR="00554346" w:rsidRDefault="00554346" w:rsidP="00BE7B04">
      <w:pPr>
        <w:rPr>
          <w:lang w:val="en-US"/>
        </w:rPr>
      </w:pPr>
      <w:proofErr w:type="gramStart"/>
      <w:r w:rsidRPr="00554346">
        <w:rPr>
          <w:lang w:val="en-US"/>
        </w:rPr>
        <w:t>- .......</w:t>
      </w:r>
      <w:proofErr w:type="gramEnd"/>
      <w:r w:rsidRPr="00554346">
        <w:rPr>
          <w:lang w:val="en-US"/>
        </w:rPr>
        <w:t xml:space="preserve">door, 1/2 panel size .........x.......mm </w:t>
      </w:r>
    </w:p>
    <w:p w14:paraId="25C4DB11" w14:textId="77777777" w:rsidR="00554346" w:rsidRPr="00BE7B04" w:rsidRDefault="00554346" w:rsidP="00125E1B">
      <w:pPr>
        <w:spacing w:before="120"/>
        <w:rPr>
          <w:b/>
          <w:lang w:val="en-US"/>
        </w:rPr>
      </w:pPr>
      <w:r w:rsidRPr="00BE7B04">
        <w:rPr>
          <w:b/>
          <w:lang w:val="en-US"/>
        </w:rPr>
        <w:t>Locking elements</w:t>
      </w:r>
    </w:p>
    <w:p w14:paraId="0C14E908" w14:textId="77777777" w:rsidR="00554346" w:rsidRPr="00554346" w:rsidRDefault="00554346" w:rsidP="00BE7B04">
      <w:pPr>
        <w:rPr>
          <w:lang w:val="en-US"/>
        </w:rPr>
      </w:pPr>
      <w:r w:rsidRPr="00554346">
        <w:rPr>
          <w:lang w:val="en-US"/>
        </w:rPr>
        <w:t xml:space="preserve">- </w:t>
      </w:r>
      <w:r w:rsidR="00801B17">
        <w:rPr>
          <w:lang w:val="en-US"/>
        </w:rPr>
        <w:t>O</w:t>
      </w:r>
      <w:r w:rsidR="00801B17" w:rsidRPr="00801B17">
        <w:rPr>
          <w:lang w:val="en-US"/>
        </w:rPr>
        <w:t>pening lea</w:t>
      </w:r>
      <w:r w:rsidR="00801B17">
        <w:rPr>
          <w:lang w:val="en-US"/>
        </w:rPr>
        <w:t>f</w:t>
      </w:r>
      <w:r w:rsidRPr="00554346">
        <w:rPr>
          <w:lang w:val="en-US"/>
        </w:rPr>
        <w:t xml:space="preserve">: </w:t>
      </w:r>
      <w:r w:rsidR="00BE7B04">
        <w:rPr>
          <w:lang w:val="en-US"/>
        </w:rPr>
        <w:tab/>
      </w:r>
      <w:r w:rsidR="00BE7B04">
        <w:rPr>
          <w:lang w:val="en-US"/>
        </w:rPr>
        <w:tab/>
      </w:r>
      <w:proofErr w:type="gramStart"/>
      <w:r w:rsidRPr="00554346">
        <w:rPr>
          <w:lang w:val="en-US"/>
        </w:rPr>
        <w:t>Variant .....</w:t>
      </w:r>
      <w:proofErr w:type="gramEnd"/>
    </w:p>
    <w:p w14:paraId="193C80D2" w14:textId="77777777" w:rsidR="00554346" w:rsidRDefault="00554346" w:rsidP="00BE7B04">
      <w:pPr>
        <w:rPr>
          <w:lang w:val="en-US"/>
        </w:rPr>
      </w:pPr>
      <w:r w:rsidRPr="00554346">
        <w:rPr>
          <w:lang w:val="en-US"/>
        </w:rPr>
        <w:t xml:space="preserve">- Fixed leaf: </w:t>
      </w:r>
      <w:r w:rsidR="00BE7B04">
        <w:rPr>
          <w:lang w:val="en-US"/>
        </w:rPr>
        <w:tab/>
      </w:r>
      <w:r w:rsidR="00BE7B04">
        <w:rPr>
          <w:lang w:val="en-US"/>
        </w:rPr>
        <w:tab/>
      </w:r>
      <w:proofErr w:type="gramStart"/>
      <w:r w:rsidRPr="00554346">
        <w:rPr>
          <w:lang w:val="en-US"/>
        </w:rPr>
        <w:t>Variant ......</w:t>
      </w:r>
      <w:proofErr w:type="gramEnd"/>
    </w:p>
    <w:p w14:paraId="049B043D" w14:textId="77777777" w:rsidR="00554346" w:rsidRPr="00BE7B04" w:rsidRDefault="00554346" w:rsidP="00125E1B">
      <w:pPr>
        <w:spacing w:before="120"/>
        <w:rPr>
          <w:b/>
          <w:lang w:val="en-US"/>
        </w:rPr>
      </w:pPr>
      <w:r w:rsidRPr="00BE7B04">
        <w:rPr>
          <w:b/>
          <w:lang w:val="en-US"/>
        </w:rPr>
        <w:t>Control element</w:t>
      </w:r>
    </w:p>
    <w:p w14:paraId="49FE57ED" w14:textId="77777777" w:rsidR="00554346" w:rsidRDefault="00554346" w:rsidP="00BE7B04">
      <w:pPr>
        <w:rPr>
          <w:lang w:val="en-US"/>
        </w:rPr>
      </w:pPr>
      <w:r w:rsidRPr="00554346">
        <w:rPr>
          <w:lang w:val="en-US"/>
        </w:rPr>
        <w:t>- .....................</w:t>
      </w:r>
    </w:p>
    <w:p w14:paraId="6F0E1CEC" w14:textId="3F842D5A" w:rsidR="00554346" w:rsidRPr="00BE7B04" w:rsidRDefault="00125E1B" w:rsidP="00125E1B">
      <w:pPr>
        <w:spacing w:before="120"/>
        <w:rPr>
          <w:b/>
          <w:lang w:val="en-US"/>
        </w:rPr>
      </w:pPr>
      <w:r>
        <w:rPr>
          <w:b/>
          <w:lang w:val="en-US"/>
        </w:rPr>
        <w:t>Hinges</w:t>
      </w:r>
    </w:p>
    <w:p w14:paraId="0B786F0A" w14:textId="77777777" w:rsidR="00554346" w:rsidRPr="00554346" w:rsidRDefault="00554346" w:rsidP="00BE7B04">
      <w:pPr>
        <w:rPr>
          <w:lang w:val="en-US"/>
        </w:rPr>
      </w:pPr>
      <w:r w:rsidRPr="00554346">
        <w:rPr>
          <w:lang w:val="en-US"/>
        </w:rPr>
        <w:t xml:space="preserve">- ...number </w:t>
      </w:r>
    </w:p>
    <w:p w14:paraId="26489C4A" w14:textId="77777777" w:rsidR="00554346" w:rsidRDefault="00554346" w:rsidP="00BE7B04">
      <w:pPr>
        <w:rPr>
          <w:lang w:val="en-US"/>
        </w:rPr>
      </w:pPr>
      <w:r w:rsidRPr="00554346">
        <w:rPr>
          <w:lang w:val="en-US"/>
        </w:rPr>
        <w:t xml:space="preserve">- </w:t>
      </w:r>
      <w:proofErr w:type="gramStart"/>
      <w:r w:rsidRPr="00554346">
        <w:rPr>
          <w:lang w:val="en-US"/>
        </w:rPr>
        <w:t>variant</w:t>
      </w:r>
      <w:proofErr w:type="gramEnd"/>
      <w:r w:rsidRPr="00554346">
        <w:rPr>
          <w:lang w:val="en-US"/>
        </w:rPr>
        <w:t>...</w:t>
      </w:r>
    </w:p>
    <w:p w14:paraId="0C16F47F" w14:textId="77777777" w:rsidR="00554346" w:rsidRPr="00BE7B04" w:rsidRDefault="00554346" w:rsidP="00125E1B">
      <w:pPr>
        <w:spacing w:before="120"/>
        <w:rPr>
          <w:b/>
          <w:lang w:val="en-US"/>
        </w:rPr>
      </w:pPr>
      <w:r w:rsidRPr="00BE7B04">
        <w:rPr>
          <w:b/>
          <w:lang w:val="en-US"/>
        </w:rPr>
        <w:t>Frame widening</w:t>
      </w:r>
    </w:p>
    <w:p w14:paraId="67AE762A" w14:textId="072AE818" w:rsidR="00554346" w:rsidRPr="00554346" w:rsidRDefault="004B2B7A" w:rsidP="00BE7B04">
      <w:pPr>
        <w:rPr>
          <w:lang w:val="en-US"/>
        </w:rPr>
      </w:pPr>
      <w:r>
        <w:rPr>
          <w:lang w:val="en-US"/>
        </w:rPr>
        <w:t>- Right</w:t>
      </w:r>
      <w:proofErr w:type="gramStart"/>
      <w:r>
        <w:rPr>
          <w:lang w:val="en-US"/>
        </w:rPr>
        <w:t>: .......</w:t>
      </w:r>
      <w:proofErr w:type="gramEnd"/>
      <w:r>
        <w:rPr>
          <w:lang w:val="en-US"/>
        </w:rPr>
        <w:t>mm</w:t>
      </w:r>
    </w:p>
    <w:p w14:paraId="2AF814C8" w14:textId="62A58849" w:rsidR="00554346" w:rsidRPr="00554346" w:rsidRDefault="004B2B7A" w:rsidP="00BE7B04">
      <w:pPr>
        <w:rPr>
          <w:lang w:val="en-US"/>
        </w:rPr>
      </w:pPr>
      <w:r>
        <w:rPr>
          <w:lang w:val="en-US"/>
        </w:rPr>
        <w:t>- Left</w:t>
      </w:r>
      <w:proofErr w:type="gramStart"/>
      <w:r>
        <w:rPr>
          <w:lang w:val="en-US"/>
        </w:rPr>
        <w:t>: .........</w:t>
      </w:r>
      <w:proofErr w:type="gramEnd"/>
      <w:r>
        <w:rPr>
          <w:lang w:val="en-US"/>
        </w:rPr>
        <w:t>mm</w:t>
      </w:r>
    </w:p>
    <w:p w14:paraId="0A42093D" w14:textId="131B5AAF" w:rsidR="00554346" w:rsidRPr="00CF7063" w:rsidRDefault="004B2B7A" w:rsidP="00BE7B04">
      <w:pPr>
        <w:rPr>
          <w:lang w:val="fr-CH"/>
        </w:rPr>
      </w:pPr>
      <w:r>
        <w:rPr>
          <w:lang w:val="fr-CH"/>
        </w:rPr>
        <w:t>- Camber: .........mm</w:t>
      </w:r>
    </w:p>
    <w:p w14:paraId="22690EB4" w14:textId="3FADA211" w:rsidR="00554346" w:rsidRPr="00554346" w:rsidRDefault="004B2B7A" w:rsidP="00BE7B04">
      <w:pPr>
        <w:rPr>
          <w:lang w:val="fr-CH"/>
        </w:rPr>
      </w:pPr>
      <w:r>
        <w:rPr>
          <w:lang w:val="fr-CH"/>
        </w:rPr>
        <w:t>- Base: .......mm</w:t>
      </w:r>
    </w:p>
    <w:p w14:paraId="3365C2F1" w14:textId="77777777" w:rsidR="00554346" w:rsidRPr="00554346" w:rsidRDefault="00554346" w:rsidP="00BE7B04">
      <w:pPr>
        <w:rPr>
          <w:lang w:val="fr-CH"/>
        </w:rPr>
      </w:pPr>
    </w:p>
    <w:p w14:paraId="30D8B180" w14:textId="5845D0B4" w:rsidR="0037179A" w:rsidRPr="004B1E6A" w:rsidRDefault="0037179A" w:rsidP="0037179A">
      <w:pPr>
        <w:pStyle w:val="Ausmass"/>
      </w:pPr>
      <w:bookmarkStart w:id="0" w:name="_GoBack"/>
      <w:bookmarkEnd w:id="0"/>
      <w:r w:rsidRPr="0037179A">
        <w:rPr>
          <w:lang w:val="fr-CH"/>
        </w:rPr>
        <w:t>Frame size</w:t>
      </w:r>
      <w:r w:rsidRPr="0037179A">
        <w:rPr>
          <w:lang w:val="fr-CH"/>
        </w:rPr>
        <w:t xml:space="preserve"> (RAM): ....... </w:t>
      </w:r>
      <w:proofErr w:type="gramStart"/>
      <w:r w:rsidRPr="0037179A">
        <w:rPr>
          <w:lang w:val="fr-CH"/>
        </w:rPr>
        <w:t>x</w:t>
      </w:r>
      <w:proofErr w:type="gramEnd"/>
      <w:r w:rsidRPr="0037179A">
        <w:rPr>
          <w:lang w:val="fr-CH"/>
        </w:rPr>
        <w:t xml:space="preserve"> ....... </w:t>
      </w:r>
      <w:proofErr w:type="gramStart"/>
      <w:r w:rsidRPr="0037179A">
        <w:rPr>
          <w:lang w:val="fr-CH"/>
        </w:rPr>
        <w:t>mm</w:t>
      </w:r>
      <w:proofErr w:type="gramEnd"/>
      <w:r w:rsidRPr="0037179A">
        <w:rPr>
          <w:lang w:val="fr-CH"/>
        </w:rPr>
        <w:tab/>
      </w:r>
      <w:proofErr w:type="spellStart"/>
      <w:r>
        <w:rPr>
          <w:lang w:val="fr-CH"/>
        </w:rPr>
        <w:t>pcs</w:t>
      </w:r>
      <w:proofErr w:type="spellEnd"/>
      <w:r w:rsidRPr="0037179A">
        <w:rPr>
          <w:lang w:val="fr-CH"/>
        </w:rPr>
        <w:t>. ......</w:t>
      </w:r>
      <w:r w:rsidRPr="0037179A">
        <w:rPr>
          <w:lang w:val="fr-CH"/>
        </w:rPr>
        <w:tab/>
      </w:r>
      <w:proofErr w:type="gramStart"/>
      <w:r w:rsidRPr="0037179A">
        <w:rPr>
          <w:lang w:val="fr-CH"/>
        </w:rPr>
        <w:t>à</w:t>
      </w:r>
      <w:proofErr w:type="gramEnd"/>
      <w:r w:rsidRPr="0037179A">
        <w:rPr>
          <w:lang w:val="fr-CH"/>
        </w:rPr>
        <w:t xml:space="preserve"> €. ......................</w:t>
      </w:r>
      <w:r w:rsidRPr="0037179A">
        <w:rPr>
          <w:lang w:val="fr-CH"/>
        </w:rPr>
        <w:tab/>
      </w:r>
      <w:r w:rsidRPr="0037179A">
        <w:t>€</w:t>
      </w:r>
      <w:r w:rsidRPr="004B1E6A">
        <w:t>. ......................</w:t>
      </w:r>
    </w:p>
    <w:p w14:paraId="041E4994" w14:textId="77777777" w:rsidR="0037179A" w:rsidRPr="004B1E6A" w:rsidRDefault="0037179A" w:rsidP="0037179A">
      <w:pPr>
        <w:rPr>
          <w:rFonts w:cs="Arial"/>
        </w:rPr>
      </w:pPr>
    </w:p>
    <w:p w14:paraId="18F97096" w14:textId="77777777" w:rsidR="0037179A" w:rsidRPr="00E80847" w:rsidRDefault="0037179A" w:rsidP="0037179A"/>
    <w:p w14:paraId="3460D859" w14:textId="77777777" w:rsidR="0037179A" w:rsidRPr="00B4530F" w:rsidRDefault="0037179A" w:rsidP="0037179A">
      <w:pPr>
        <w:pStyle w:val="Devis-Ausmass"/>
        <w:pBdr>
          <w:top w:val="single" w:sz="4" w:space="1" w:color="auto"/>
        </w:pBdr>
        <w:ind w:left="7797"/>
        <w:rPr>
          <w:rFonts w:ascii="Arial" w:hAnsi="Arial" w:cs="Arial"/>
        </w:rPr>
      </w:pPr>
    </w:p>
    <w:p w14:paraId="0258AE78" w14:textId="3E5027B5" w:rsidR="0037179A" w:rsidRPr="00B4530F" w:rsidRDefault="0037179A" w:rsidP="0037179A">
      <w:pPr>
        <w:pStyle w:val="Devis-Ausmass"/>
        <w:rPr>
          <w:rFonts w:ascii="Arial" w:hAnsi="Arial" w:cs="Arial"/>
          <w:b/>
          <w:bCs/>
        </w:rPr>
      </w:pPr>
      <w:r w:rsidRPr="0037179A">
        <w:rPr>
          <w:rFonts w:ascii="Arial" w:hAnsi="Arial" w:cs="Arial"/>
          <w:b/>
          <w:lang w:val="en-US"/>
        </w:rPr>
        <w:t>T</w:t>
      </w:r>
      <w:r w:rsidRPr="0037179A">
        <w:rPr>
          <w:rFonts w:ascii="Arial" w:hAnsi="Arial" w:cs="Arial"/>
          <w:b/>
          <w:lang w:val="en-US"/>
        </w:rPr>
        <w:t>otal uninsulated amount</w:t>
      </w:r>
      <w:r w:rsidRPr="00B4530F">
        <w:rPr>
          <w:rFonts w:ascii="Arial" w:hAnsi="Arial" w:cs="Arial"/>
          <w:b/>
          <w:bCs/>
        </w:rPr>
        <w:tab/>
      </w:r>
      <w:r w:rsidRPr="00B4530F">
        <w:rPr>
          <w:rFonts w:ascii="Arial" w:hAnsi="Arial" w:cs="Arial"/>
          <w:b/>
          <w:bCs/>
        </w:rPr>
        <w:tab/>
      </w:r>
      <w:r w:rsidRPr="00B4530F">
        <w:rPr>
          <w:rFonts w:ascii="Arial" w:hAnsi="Arial" w:cs="Arial"/>
          <w:b/>
          <w:bCs/>
        </w:rPr>
        <w:tab/>
      </w:r>
      <w:proofErr w:type="gramStart"/>
      <w:r w:rsidRPr="0037179A">
        <w:rPr>
          <w:rFonts w:ascii="Arial" w:hAnsi="Arial" w:cs="Arial"/>
          <w:b/>
          <w:lang w:val="en-US"/>
        </w:rPr>
        <w:t>€</w:t>
      </w:r>
      <w:r w:rsidRPr="0037179A">
        <w:t xml:space="preserve"> </w:t>
      </w:r>
      <w:r w:rsidRPr="00B4530F">
        <w:rPr>
          <w:rFonts w:ascii="Arial" w:hAnsi="Arial" w:cs="Arial"/>
          <w:b/>
          <w:bCs/>
        </w:rPr>
        <w:t xml:space="preserve"> ........................</w:t>
      </w:r>
      <w:r>
        <w:rPr>
          <w:rFonts w:ascii="Arial" w:hAnsi="Arial" w:cs="Arial"/>
          <w:b/>
          <w:bCs/>
        </w:rPr>
        <w:t>.....</w:t>
      </w:r>
      <w:proofErr w:type="gramEnd"/>
    </w:p>
    <w:p w14:paraId="1F29E6CC" w14:textId="77777777" w:rsidR="0037179A" w:rsidRPr="00B4530F" w:rsidRDefault="0037179A" w:rsidP="0037179A">
      <w:pPr>
        <w:pStyle w:val="Devis-Blocktext"/>
        <w:pBdr>
          <w:top w:val="double" w:sz="4" w:space="1" w:color="auto"/>
        </w:pBdr>
        <w:ind w:left="7797" w:right="-1"/>
        <w:rPr>
          <w:rFonts w:ascii="Arial" w:hAnsi="Arial" w:cs="Arial"/>
        </w:rPr>
      </w:pPr>
    </w:p>
    <w:p w14:paraId="43C7A8BE" w14:textId="77777777" w:rsidR="00834290" w:rsidRPr="001833B8" w:rsidRDefault="00834290">
      <w:pPr>
        <w:rPr>
          <w:rFonts w:cs="Arial"/>
          <w:lang w:val="en-US"/>
        </w:rPr>
      </w:pPr>
    </w:p>
    <w:sectPr w:rsidR="00834290" w:rsidRPr="001833B8">
      <w:footerReference w:type="default" r:id="rId11"/>
      <w:pgSz w:w="11906" w:h="16838" w:code="9"/>
      <w:pgMar w:top="1134" w:right="567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EE97E" w14:textId="77777777" w:rsidR="00A05A80" w:rsidRDefault="00A05A80">
      <w:r>
        <w:separator/>
      </w:r>
    </w:p>
  </w:endnote>
  <w:endnote w:type="continuationSeparator" w:id="0">
    <w:p w14:paraId="75A05D16" w14:textId="77777777" w:rsidR="00A05A80" w:rsidRDefault="00A0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Bahnschrift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EC47" w14:textId="17E39740" w:rsidR="00E815AD" w:rsidRDefault="00E815AD">
    <w:pPr>
      <w:pStyle w:val="Fuzeile"/>
      <w:tabs>
        <w:tab w:val="clear" w:pos="4153"/>
        <w:tab w:val="clear" w:pos="8306"/>
        <w:tab w:val="right" w:pos="9639"/>
      </w:tabs>
      <w:ind w:right="-1"/>
      <w:rPr>
        <w:sz w:val="16"/>
      </w:rPr>
    </w:pPr>
    <w:r>
      <w:rPr>
        <w:sz w:val="16"/>
      </w:rPr>
      <w:tab/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37179A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von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37179A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31C90" w14:textId="77777777" w:rsidR="00A05A80" w:rsidRDefault="00A05A80">
      <w:r>
        <w:separator/>
      </w:r>
    </w:p>
  </w:footnote>
  <w:footnote w:type="continuationSeparator" w:id="0">
    <w:p w14:paraId="47EB7FB4" w14:textId="77777777" w:rsidR="00A05A80" w:rsidRDefault="00A05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83EA45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534E2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A98E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2D707E"/>
    <w:multiLevelType w:val="singleLevel"/>
    <w:tmpl w:val="D3B2EB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BC187A"/>
    <w:multiLevelType w:val="singleLevel"/>
    <w:tmpl w:val="70FAAB6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94101C"/>
    <w:multiLevelType w:val="singleLevel"/>
    <w:tmpl w:val="4AC02A8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811568"/>
    <w:multiLevelType w:val="hybridMultilevel"/>
    <w:tmpl w:val="7494BA16"/>
    <w:lvl w:ilvl="0" w:tplc="6010D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122BD"/>
    <w:multiLevelType w:val="hybridMultilevel"/>
    <w:tmpl w:val="A65C9520"/>
    <w:lvl w:ilvl="0" w:tplc="7B920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C7720"/>
    <w:multiLevelType w:val="singleLevel"/>
    <w:tmpl w:val="D3BEA2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de-CH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CB"/>
    <w:rsid w:val="00050CA7"/>
    <w:rsid w:val="00057114"/>
    <w:rsid w:val="000711FE"/>
    <w:rsid w:val="00081021"/>
    <w:rsid w:val="000D6C4C"/>
    <w:rsid w:val="00125E1B"/>
    <w:rsid w:val="001833B8"/>
    <w:rsid w:val="001B4919"/>
    <w:rsid w:val="001C6D7A"/>
    <w:rsid w:val="001D2662"/>
    <w:rsid w:val="001F1A7E"/>
    <w:rsid w:val="001F7F48"/>
    <w:rsid w:val="002223F4"/>
    <w:rsid w:val="00231E9D"/>
    <w:rsid w:val="0023727F"/>
    <w:rsid w:val="002718A2"/>
    <w:rsid w:val="002F23A3"/>
    <w:rsid w:val="0030160F"/>
    <w:rsid w:val="00366542"/>
    <w:rsid w:val="0037179A"/>
    <w:rsid w:val="003950D2"/>
    <w:rsid w:val="003C0B77"/>
    <w:rsid w:val="003C6CC2"/>
    <w:rsid w:val="004A10A3"/>
    <w:rsid w:val="004B1E6A"/>
    <w:rsid w:val="004B2B7A"/>
    <w:rsid w:val="004C45C1"/>
    <w:rsid w:val="004C53FD"/>
    <w:rsid w:val="004C795C"/>
    <w:rsid w:val="004F6A3A"/>
    <w:rsid w:val="00501B26"/>
    <w:rsid w:val="0050786F"/>
    <w:rsid w:val="005404CE"/>
    <w:rsid w:val="00554346"/>
    <w:rsid w:val="005924F6"/>
    <w:rsid w:val="005A1DF1"/>
    <w:rsid w:val="005B35D1"/>
    <w:rsid w:val="005C2150"/>
    <w:rsid w:val="005D4C84"/>
    <w:rsid w:val="006111E5"/>
    <w:rsid w:val="00612B84"/>
    <w:rsid w:val="00695569"/>
    <w:rsid w:val="006A0316"/>
    <w:rsid w:val="006A1B91"/>
    <w:rsid w:val="006B59B1"/>
    <w:rsid w:val="00742D95"/>
    <w:rsid w:val="007455CD"/>
    <w:rsid w:val="007524B1"/>
    <w:rsid w:val="0075410A"/>
    <w:rsid w:val="00767364"/>
    <w:rsid w:val="00774FD5"/>
    <w:rsid w:val="00775E7C"/>
    <w:rsid w:val="00801B17"/>
    <w:rsid w:val="00834290"/>
    <w:rsid w:val="00855635"/>
    <w:rsid w:val="00867ECB"/>
    <w:rsid w:val="00882356"/>
    <w:rsid w:val="008D13CD"/>
    <w:rsid w:val="008E4CB6"/>
    <w:rsid w:val="00914F5B"/>
    <w:rsid w:val="0094541B"/>
    <w:rsid w:val="009565DF"/>
    <w:rsid w:val="00962AEE"/>
    <w:rsid w:val="009849DE"/>
    <w:rsid w:val="009A528D"/>
    <w:rsid w:val="00A05A80"/>
    <w:rsid w:val="00A247E9"/>
    <w:rsid w:val="00A627B0"/>
    <w:rsid w:val="00A64284"/>
    <w:rsid w:val="00A65CA9"/>
    <w:rsid w:val="00A73099"/>
    <w:rsid w:val="00AE68E0"/>
    <w:rsid w:val="00B41509"/>
    <w:rsid w:val="00B5457C"/>
    <w:rsid w:val="00B84FCB"/>
    <w:rsid w:val="00B95B04"/>
    <w:rsid w:val="00BB31AE"/>
    <w:rsid w:val="00BE3E77"/>
    <w:rsid w:val="00BE7B04"/>
    <w:rsid w:val="00BF7087"/>
    <w:rsid w:val="00C1775C"/>
    <w:rsid w:val="00C30766"/>
    <w:rsid w:val="00C57BD6"/>
    <w:rsid w:val="00CA021F"/>
    <w:rsid w:val="00CF6577"/>
    <w:rsid w:val="00CF7063"/>
    <w:rsid w:val="00D06228"/>
    <w:rsid w:val="00D41383"/>
    <w:rsid w:val="00D5313C"/>
    <w:rsid w:val="00DD08EE"/>
    <w:rsid w:val="00E02587"/>
    <w:rsid w:val="00E26C46"/>
    <w:rsid w:val="00E32E27"/>
    <w:rsid w:val="00E42CC7"/>
    <w:rsid w:val="00E815AD"/>
    <w:rsid w:val="00E8739D"/>
    <w:rsid w:val="00EA2E7F"/>
    <w:rsid w:val="00EB0B0E"/>
    <w:rsid w:val="00EE0CAE"/>
    <w:rsid w:val="00EE7490"/>
    <w:rsid w:val="00EF584F"/>
    <w:rsid w:val="00F07BA1"/>
    <w:rsid w:val="00FA768D"/>
    <w:rsid w:val="00FB5FF3"/>
    <w:rsid w:val="00FE4FC5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62DFDA"/>
  <w15:chartTrackingRefBased/>
  <w15:docId w15:val="{DADFA504-06CC-4CFB-BF89-2036BB94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ind w:right="3402"/>
    </w:pPr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pBdr>
        <w:bottom w:val="single" w:sz="8" w:space="1" w:color="auto"/>
      </w:pBdr>
      <w:spacing w:before="240" w:after="60"/>
      <w:ind w:left="-851" w:right="-1"/>
      <w:outlineLvl w:val="0"/>
    </w:pPr>
    <w:rPr>
      <w:rFonts w:cs="Arial"/>
      <w:b/>
      <w:bCs/>
      <w:kern w:val="32"/>
      <w:sz w:val="48"/>
      <w:szCs w:val="32"/>
    </w:rPr>
  </w:style>
  <w:style w:type="paragraph" w:styleId="berschrift2">
    <w:name w:val="heading 2"/>
    <w:basedOn w:val="Standard"/>
    <w:next w:val="Standard"/>
    <w:qFormat/>
    <w:pPr>
      <w:keepNext/>
      <w:pBdr>
        <w:bottom w:val="single" w:sz="8" w:space="1" w:color="auto"/>
      </w:pBdr>
      <w:spacing w:before="480" w:after="60"/>
      <w:ind w:hanging="85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ind w:hanging="85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/>
      <w:ind w:hanging="851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customStyle="1" w:styleId="AusgeblendetEintragung">
    <w:name w:val="Ausgeblendet_Eintragung"/>
    <w:basedOn w:val="AusgeblendetHinweis"/>
    <w:rPr>
      <w:color w:val="FF0000"/>
    </w:rPr>
  </w:style>
  <w:style w:type="paragraph" w:customStyle="1" w:styleId="AusgeblendetHinweis">
    <w:name w:val="Ausgeblendet_Hinweis"/>
    <w:basedOn w:val="Standard"/>
    <w:next w:val="Standard"/>
    <w:rPr>
      <w:rFonts w:cs="Arial"/>
      <w:vanish/>
      <w:color w:val="0000FF"/>
      <w:sz w:val="16"/>
    </w:rPr>
  </w:style>
  <w:style w:type="paragraph" w:styleId="Indexberschrift">
    <w:name w:val="index heading"/>
    <w:basedOn w:val="Standard"/>
    <w:next w:val="Index1"/>
    <w:semiHidden/>
  </w:style>
  <w:style w:type="paragraph" w:styleId="Verzeichnis1">
    <w:name w:val="toc 1"/>
    <w:basedOn w:val="Standard"/>
    <w:next w:val="Standard"/>
    <w:autoRedefine/>
    <w:semiHidden/>
    <w:pPr>
      <w:tabs>
        <w:tab w:val="left" w:pos="0"/>
        <w:tab w:val="right" w:leader="dot" w:pos="9072"/>
      </w:tabs>
      <w:spacing w:before="360"/>
      <w:ind w:left="-851" w:right="1700"/>
    </w:pPr>
    <w:rPr>
      <w:b/>
      <w:bCs/>
      <w:caps/>
      <w:noProof/>
      <w:sz w:val="28"/>
      <w:szCs w:val="28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851"/>
        <w:tab w:val="right" w:leader="dot" w:pos="9072"/>
      </w:tabs>
      <w:spacing w:before="240"/>
      <w:ind w:right="1700"/>
    </w:pPr>
    <w:rPr>
      <w:rFonts w:cs="Arial"/>
      <w:b/>
      <w:bCs/>
      <w:noProof/>
      <w:sz w:val="24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560"/>
        <w:tab w:val="right" w:leader="dot" w:pos="9072"/>
      </w:tabs>
      <w:spacing w:before="120"/>
      <w:ind w:left="851" w:right="1700"/>
    </w:pPr>
    <w:rPr>
      <w:rFonts w:cs="Arial"/>
      <w:b/>
      <w:bCs/>
      <w:noProof/>
      <w:szCs w:val="20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2268"/>
        <w:tab w:val="right" w:leader="dot" w:pos="9072"/>
      </w:tabs>
      <w:ind w:left="1560" w:right="1700"/>
    </w:pPr>
    <w:rPr>
      <w:rFonts w:cs="Arial"/>
      <w:b/>
      <w:bCs/>
      <w:noProof/>
      <w:szCs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StandardBlock">
    <w:name w:val="Standard_Block"/>
    <w:basedOn w:val="Standard"/>
    <w:pPr>
      <w:jc w:val="both"/>
    </w:pPr>
  </w:style>
  <w:style w:type="paragraph" w:customStyle="1" w:styleId="StandardEinzugKlein">
    <w:name w:val="Standard_EinzugKlein"/>
    <w:basedOn w:val="StandardBlock"/>
    <w:pPr>
      <w:ind w:left="142" w:hanging="142"/>
    </w:pPr>
  </w:style>
  <w:style w:type="paragraph" w:customStyle="1" w:styleId="StandardEinzugGross">
    <w:name w:val="Standard_EinzugGross"/>
    <w:basedOn w:val="Standard"/>
    <w:pPr>
      <w:ind w:left="1418" w:hanging="1418"/>
    </w:pPr>
  </w:style>
  <w:style w:type="paragraph" w:customStyle="1" w:styleId="StandardTitel">
    <w:name w:val="Standard_Titel"/>
    <w:basedOn w:val="Standard"/>
    <w:next w:val="StandardBlock"/>
    <w:pPr>
      <w:spacing w:before="120"/>
    </w:pPr>
    <w:rPr>
      <w:b/>
      <w:bCs/>
    </w:rPr>
  </w:style>
  <w:style w:type="paragraph" w:customStyle="1" w:styleId="Ausmass">
    <w:name w:val="Ausmass"/>
    <w:basedOn w:val="Standard"/>
    <w:next w:val="Standard"/>
    <w:pPr>
      <w:tabs>
        <w:tab w:val="left" w:pos="5103"/>
        <w:tab w:val="left" w:pos="6096"/>
        <w:tab w:val="left" w:pos="8080"/>
      </w:tabs>
      <w:spacing w:before="120"/>
      <w:ind w:right="-1"/>
      <w:jc w:val="both"/>
    </w:pPr>
    <w:rPr>
      <w:rFonts w:cs="Arial"/>
    </w:r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</w:style>
  <w:style w:type="paragraph" w:customStyle="1" w:styleId="Devis-TextEinzug">
    <w:name w:val="Devis-Text Einzug"/>
    <w:basedOn w:val="Standard"/>
    <w:pPr>
      <w:ind w:left="142" w:right="2834" w:hanging="142"/>
    </w:pPr>
    <w:rPr>
      <w:rFonts w:ascii="Frutiger 45 Light" w:hAnsi="Frutiger 45 Light"/>
    </w:rPr>
  </w:style>
  <w:style w:type="paragraph" w:customStyle="1" w:styleId="Devis-Blocktext">
    <w:name w:val="Devis-Blocktext"/>
    <w:basedOn w:val="Standard"/>
    <w:pPr>
      <w:ind w:right="2834"/>
      <w:jc w:val="both"/>
    </w:pPr>
    <w:rPr>
      <w:rFonts w:ascii="Frutiger 45 Light" w:hAnsi="Frutiger 45 Light"/>
    </w:rPr>
  </w:style>
  <w:style w:type="paragraph" w:styleId="Sprechblasentext">
    <w:name w:val="Balloon Text"/>
    <w:basedOn w:val="Standard"/>
    <w:semiHidden/>
    <w:rsid w:val="00834290"/>
    <w:rPr>
      <w:rFonts w:ascii="Tahoma" w:hAnsi="Tahoma" w:cs="Tahoma"/>
      <w:sz w:val="16"/>
      <w:szCs w:val="16"/>
    </w:rPr>
  </w:style>
  <w:style w:type="paragraph" w:customStyle="1" w:styleId="Variante">
    <w:name w:val="Variante"/>
    <w:basedOn w:val="Standard"/>
    <w:next w:val="StandardBlock"/>
    <w:pPr>
      <w:spacing w:before="80"/>
      <w:ind w:right="0"/>
    </w:pPr>
    <w:rPr>
      <w:i/>
      <w:iCs/>
      <w:color w:val="FF0000"/>
      <w:sz w:val="16"/>
    </w:rPr>
  </w:style>
  <w:style w:type="paragraph" w:customStyle="1" w:styleId="Devis-Ausmass">
    <w:name w:val="Devis-Ausmass"/>
    <w:basedOn w:val="Devis-Blocktext"/>
    <w:next w:val="Devis-Blocktext"/>
    <w:rsid w:val="006A0316"/>
    <w:pPr>
      <w:tabs>
        <w:tab w:val="left" w:pos="4536"/>
        <w:tab w:val="left" w:pos="5670"/>
        <w:tab w:val="left" w:pos="7797"/>
      </w:tabs>
      <w:spacing w:before="200"/>
      <w:ind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P\Info\Dokumentationen\Ausschreibungstexte\Ausschreibungstexte_D-CH\Ausschreibungstext_Prest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908AEE777B84089CC48B042AE567E" ma:contentTypeVersion="13" ma:contentTypeDescription="Een nieuw document maken." ma:contentTypeScope="" ma:versionID="f6b0d75b44f9cf12613f28d061ae2b44">
  <xsd:schema xmlns:xsd="http://www.w3.org/2001/XMLSchema" xmlns:xs="http://www.w3.org/2001/XMLSchema" xmlns:p="http://schemas.microsoft.com/office/2006/metadata/properties" xmlns:ns3="ecc3e300-e210-46fc-8f23-9cce1dd49e8a" xmlns:ns4="533d2fb1-0064-43c1-be04-60bc4fbe1c1d" targetNamespace="http://schemas.microsoft.com/office/2006/metadata/properties" ma:root="true" ma:fieldsID="b1fd02e1142f86619576cc4caa05f3c2" ns3:_="" ns4:_="">
    <xsd:import namespace="ecc3e300-e210-46fc-8f23-9cce1dd49e8a"/>
    <xsd:import namespace="533d2fb1-0064-43c1-be04-60bc4fbe1c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3e300-e210-46fc-8f23-9cce1dd49e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d2fb1-0064-43c1-be04-60bc4fbe1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52652-E826-4680-B94B-FAE582371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3e300-e210-46fc-8f23-9cce1dd49e8a"/>
    <ds:schemaRef ds:uri="533d2fb1-0064-43c1-be04-60bc4fbe1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C00ED-E7C0-45DC-BB15-D3F6053BA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74631-EDD5-4FCA-B61F-5550DB72244C}">
  <ds:schemaRefs>
    <ds:schemaRef ds:uri="http://schemas.microsoft.com/office/2006/metadata/properties"/>
    <ds:schemaRef ds:uri="http://purl.org/dc/terms/"/>
    <ds:schemaRef ds:uri="ecc3e300-e210-46fc-8f23-9cce1dd49e8a"/>
    <ds:schemaRef ds:uri="http://schemas.microsoft.com/office/2006/documentManagement/types"/>
    <ds:schemaRef ds:uri="http://schemas.microsoft.com/office/infopath/2007/PartnerControls"/>
    <ds:schemaRef ds:uri="533d2fb1-0064-43c1-be04-60bc4fbe1c1d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949E80-ECF8-46DF-A21D-DD539C9A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Ausschreibungstext_Presto.dot</Template>
  <TotalTime>0</TotalTime>
  <Pages>4</Pages>
  <Words>820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Hauptüberschrift</vt:lpstr>
      <vt:lpstr>Hauptüberschrift</vt:lpstr>
    </vt:vector>
  </TitlesOfParts>
  <Company>Arbonia-Forster-Gruppe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Hauptüberschrift</dc:title>
  <dc:subject/>
  <dc:creator>Markus Büchel</dc:creator>
  <cp:keywords/>
  <dc:description/>
  <cp:lastModifiedBy>Markus Nagel</cp:lastModifiedBy>
  <cp:revision>3</cp:revision>
  <cp:lastPrinted>2005-09-23T06:52:00Z</cp:lastPrinted>
  <dcterms:created xsi:type="dcterms:W3CDTF">2022-04-25T06:44:00Z</dcterms:created>
  <dcterms:modified xsi:type="dcterms:W3CDTF">2022-04-25T07:21:00Z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0x0101000F8908AEE777B84089CC48B042AE567E</vt:lpwstr>
  </property>
</Properties>
</file>